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FD978" w14:textId="47EBCF44" w:rsidR="00B52546" w:rsidRPr="000D5A31" w:rsidRDefault="00FD3FB2" w:rsidP="00B52546">
      <w:pPr>
        <w:pStyle w:val="a7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317ABD">
        <w:rPr>
          <w:rFonts w:ascii="標楷體" w:eastAsia="標楷體" w:hAnsi="標楷體"/>
          <w:sz w:val="32"/>
          <w:szCs w:val="32"/>
          <w:u w:val="single"/>
        </w:rPr>
        <w:t>音樂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p w14:paraId="12C2F981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3051"/>
        <w:gridCol w:w="3193"/>
        <w:gridCol w:w="1292"/>
      </w:tblGrid>
      <w:tr w:rsidR="003F5D61" w:rsidRPr="003F5D61" w14:paraId="65FDBB71" w14:textId="77777777" w:rsidTr="00F036A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EA866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32022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40647A2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</w:t>
            </w:r>
            <w:r w:rsidR="00F036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音樂□視覺藝術□表演藝術)□綜合活動(□家政□童軍□輔導)□科技(□資訊科技□生活科技)</w:t>
            </w:r>
          </w:p>
          <w:p w14:paraId="69AE7CF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56DD2D73" w14:textId="77777777" w:rsidTr="00F036A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0CCD7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3524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BE76366" w14:textId="77777777" w:rsidR="003F5D61" w:rsidRPr="003F5D61" w:rsidRDefault="00F036AC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276E5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2D749238" w14:textId="77777777" w:rsidTr="00F036A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25761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E822" w14:textId="090A1042" w:rsidR="003F5D61" w:rsidRPr="003F5D61" w:rsidRDefault="00BE4C9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5169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5466A25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E8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043F" w14:textId="77438224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9300029" w14:textId="77777777" w:rsidTr="00F036A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1A440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6B1EBD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  <w:bookmarkStart w:id="0" w:name="_GoBack"/>
            <w:bookmarkEnd w:id="0"/>
          </w:p>
          <w:p w14:paraId="32B22CDE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7870013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7BEC4AA9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32F93CF1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EA3B3A8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09AECDD9" w14:textId="77777777" w:rsidTr="00B52546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2ED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FF7CFDF" w14:textId="77777777" w:rsidR="00B52546" w:rsidRPr="00DC21FF" w:rsidRDefault="00B52546" w:rsidP="00B5254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標楷體" w:eastAsia="標楷體" w:hAnsi="標楷體" w:cs="Times New Roman"/>
                <w:color w:val="FF0000"/>
                <w:kern w:val="3"/>
                <w:szCs w:val="20"/>
              </w:rPr>
            </w:pPr>
            <w:r w:rsidRPr="00DC21FF">
              <w:rPr>
                <w:rFonts w:ascii="標楷體" w:eastAsia="標楷體" w:hAnsi="標楷體" w:cs="Times New Roman" w:hint="eastAsia"/>
                <w:color w:val="FF0000"/>
                <w:kern w:val="3"/>
                <w:szCs w:val="20"/>
              </w:rPr>
              <w:t>第一學期</w:t>
            </w:r>
          </w:p>
          <w:p w14:paraId="4103582E" w14:textId="6497522B" w:rsidR="00180B15" w:rsidRPr="00DC21FF" w:rsidRDefault="00180B15" w:rsidP="00180B15">
            <w:pPr>
              <w:spacing w:line="240" w:lineRule="exact"/>
              <w:jc w:val="both"/>
              <w:rPr>
                <w:color w:val="FF0000"/>
                <w:sz w:val="20"/>
                <w:szCs w:val="20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szCs w:val="20"/>
              </w:rPr>
              <w:t>主要以「臺灣本土」出發，認識音樂之藝術涵養，並學習在地文化與藝術，規畫藉由不同時間、空間中的藝術，深入體會音樂的美好與繽紛。</w:t>
            </w:r>
          </w:p>
          <w:p w14:paraId="385AC5EA" w14:textId="59253786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（一）認識臺灣本土藝術：歌仔戲、南北管音樂。</w:t>
            </w:r>
          </w:p>
          <w:p w14:paraId="0D6761DA" w14:textId="77777777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（二）透過生活應用之原則，探索藝術與日常相關處。</w:t>
            </w:r>
          </w:p>
          <w:p w14:paraId="52219261" w14:textId="14788EA3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（三）學習藝術實作技法進行音樂歌曲習唱及直笛吹奏。</w:t>
            </w:r>
          </w:p>
          <w:p w14:paraId="6CF97731" w14:textId="0C256E2A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（四）跨科、跨領域的課程設計，瞭解音樂融入不同科目之運用。</w:t>
            </w:r>
          </w:p>
          <w:p w14:paraId="395E787B" w14:textId="58C5C05B" w:rsidR="00180B15" w:rsidRPr="00DC21FF" w:rsidRDefault="00180B15" w:rsidP="00180B15">
            <w:pPr>
              <w:widowControl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（五）學習音樂藝術參與的實踐內容，更深入認識本土文化之美。</w:t>
            </w:r>
          </w:p>
          <w:p w14:paraId="35714C7C" w14:textId="77777777" w:rsidR="00180B15" w:rsidRPr="00DC21FF" w:rsidRDefault="00180B15" w:rsidP="00180B15">
            <w:pPr>
              <w:widowControl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6C8334B7" w14:textId="77777777" w:rsidR="00180B15" w:rsidRPr="00DC21FF" w:rsidRDefault="00180B15" w:rsidP="00180B15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FF0000"/>
                <w:szCs w:val="20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第二</w:t>
            </w:r>
            <w:r w:rsidRPr="00DC21FF">
              <w:rPr>
                <w:rFonts w:ascii="標楷體" w:eastAsia="標楷體" w:hAnsi="標楷體" w:cs="新細明體" w:hint="eastAsia"/>
                <w:color w:val="FF0000"/>
                <w:szCs w:val="20"/>
              </w:rPr>
              <w:t>學期</w:t>
            </w:r>
          </w:p>
          <w:p w14:paraId="6901283C" w14:textId="4EB4A155" w:rsidR="00180B15" w:rsidRPr="00DC21FF" w:rsidRDefault="00180B15" w:rsidP="00180B15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szCs w:val="20"/>
              </w:rPr>
              <w:t>從「華夏文明」作為切入點，認識音樂的內涵，透過學習傳統文化在歷經時空及地域的淬鍊後，如何邁向現代。</w:t>
            </w:r>
          </w:p>
          <w:p w14:paraId="6C7164BB" w14:textId="5C4FCCB9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（一）認識華夏文化的</w:t>
            </w:r>
            <w:r w:rsidR="008C4BE1"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音樂</w:t>
            </w: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藝術呈現：京劇、國樂。</w:t>
            </w:r>
          </w:p>
          <w:p w14:paraId="55323917" w14:textId="4FE3A49A" w:rsidR="00180B15" w:rsidRPr="00DC21FF" w:rsidRDefault="00180B15" w:rsidP="00180B15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szCs w:val="20"/>
              </w:rPr>
              <w:t>（二）藉由音樂作品的賞析，了解其配器手法、作曲風格與特色，進而培養音樂涵養及知能。</w:t>
            </w:r>
          </w:p>
          <w:p w14:paraId="02C51B93" w14:textId="1CD30339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lastRenderedPageBreak/>
              <w:t>（三）結合個人經驗，理解</w:t>
            </w:r>
            <w:r w:rsidR="008C4BE1"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音樂</w:t>
            </w: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本身並非遙不可及，而是存在於日常，將</w:t>
            </w:r>
            <w:r w:rsidR="008C4BE1"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音樂</w:t>
            </w: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參與內化為生活中的一部分。</w:t>
            </w:r>
          </w:p>
          <w:p w14:paraId="5EBF7F50" w14:textId="77777777" w:rsidR="00180B15" w:rsidRPr="00DC21FF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（四）透過融入議題的課程設計，引發思考層面的探討及提升眼界。</w:t>
            </w:r>
          </w:p>
          <w:p w14:paraId="1A3BF83C" w14:textId="555C0B9D" w:rsidR="00276E5F" w:rsidRPr="00B52546" w:rsidRDefault="00180B15" w:rsidP="00180B15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0"/>
              </w:rPr>
              <w:t>（五）學習藝術實作技法</w:t>
            </w:r>
            <w:r w:rsidR="008C4BE1"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0"/>
              </w:rPr>
              <w:t>，進行</w:t>
            </w:r>
            <w:r w:rsidRPr="00DC21FF">
              <w:rPr>
                <w:rFonts w:ascii="標楷體" w:eastAsia="標楷體" w:hAnsi="標楷體" w:cs="新細明體" w:hint="eastAsia"/>
                <w:color w:val="FF0000"/>
                <w:kern w:val="0"/>
                <w:szCs w:val="20"/>
              </w:rPr>
              <w:t>音樂歌曲習唱及直笛吹奏。</w:t>
            </w:r>
          </w:p>
        </w:tc>
      </w:tr>
      <w:tr w:rsidR="00276E5F" w:rsidRPr="003F5D61" w14:paraId="6BD9E4DA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1BAC37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AAA7E2A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F657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B151C5B" w14:textId="77777777" w:rsidR="00276E5F" w:rsidRPr="00287C65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A41B" w14:textId="77777777" w:rsidR="00276E5F" w:rsidRPr="003F5D61" w:rsidRDefault="00276E5F" w:rsidP="00C46A77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30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5981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F7E75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32B1E" w14:textId="77777777" w:rsidR="00276E5F" w:rsidRPr="003F5D61" w:rsidRDefault="00276E5F" w:rsidP="00C46A7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17EE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276E5F" w:rsidRPr="003F5D61" w14:paraId="4C987C67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D7FED" w14:textId="77777777" w:rsidR="00276E5F" w:rsidRPr="003F5D61" w:rsidRDefault="00276E5F" w:rsidP="00C46A7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15CF8" w14:textId="77777777" w:rsidR="00276E5F" w:rsidRPr="003F5D61" w:rsidRDefault="00276E5F" w:rsidP="00C46A7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886F1" w14:textId="77777777" w:rsidR="00276E5F" w:rsidRPr="003F5D61" w:rsidRDefault="00276E5F" w:rsidP="00C46A7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44D6DCB" w14:textId="77777777" w:rsidR="00276E5F" w:rsidRPr="003F5D61" w:rsidRDefault="00276E5F" w:rsidP="00C46A7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6979DEF5" w14:textId="77777777" w:rsidR="00276E5F" w:rsidRDefault="00276E5F" w:rsidP="00C46A7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36B5185" w14:textId="77777777" w:rsidR="00276E5F" w:rsidRPr="003F5D61" w:rsidRDefault="00276E5F" w:rsidP="00C46A7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30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201A" w14:textId="77777777" w:rsidR="00276E5F" w:rsidRPr="003F5D61" w:rsidRDefault="00276E5F" w:rsidP="00C46A7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558C" w14:textId="77777777" w:rsidR="00276E5F" w:rsidRPr="003F5D61" w:rsidRDefault="00276E5F" w:rsidP="00C46A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9602" w14:textId="77777777" w:rsidR="00276E5F" w:rsidRPr="003F5D61" w:rsidRDefault="00276E5F" w:rsidP="00C46A7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76E5F" w:rsidRPr="003F5D61" w14:paraId="6094891E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965AB" w14:textId="77777777" w:rsidR="00276E5F" w:rsidRPr="00287C65" w:rsidRDefault="00276E5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64EE1A53" w14:textId="77777777" w:rsidR="00276E5F" w:rsidRPr="005F3BF8" w:rsidRDefault="00276E5F" w:rsidP="00C46A7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CDC0" w14:textId="540D0C4E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2506124C" w14:textId="77777777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B56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0453979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5EC5D9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27CF57DA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586A128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856623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502E49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7B097F5A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667867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3C9F981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199AD8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FA2D65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75063161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09A14BA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3773B" w14:textId="77777777" w:rsidR="00B52D2C" w:rsidRDefault="00B52D2C" w:rsidP="00C46A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0BE0116D" w14:textId="7D84796E" w:rsidR="00276E5F" w:rsidRPr="005F3BF8" w:rsidRDefault="00276E5F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FE986A5" w14:textId="5CDF27A1" w:rsidR="003B1DE9" w:rsidRPr="003B1DE9" w:rsidRDefault="00276E5F" w:rsidP="003B1DE9">
            <w:pPr>
              <w:pStyle w:val="a7"/>
              <w:numPr>
                <w:ilvl w:val="0"/>
                <w:numId w:val="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認識歌仔戲曲中伴奏的</w:t>
            </w:r>
          </w:p>
          <w:p w14:paraId="2E092837" w14:textId="5C1B571B" w:rsidR="00276E5F" w:rsidRPr="003B1DE9" w:rsidRDefault="00276E5F" w:rsidP="003B1DE9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「文武場」。</w:t>
            </w:r>
          </w:p>
          <w:p w14:paraId="30588080" w14:textId="501F985F" w:rsidR="00276E5F" w:rsidRPr="003B1DE9" w:rsidRDefault="00276E5F" w:rsidP="003B1DE9">
            <w:pPr>
              <w:pStyle w:val="a7"/>
              <w:numPr>
                <w:ilvl w:val="0"/>
                <w:numId w:val="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認識歌仔戲中的入門唱腔【七字調】。</w:t>
            </w:r>
          </w:p>
          <w:p w14:paraId="4E468305" w14:textId="594AF0D5" w:rsidR="00276E5F" w:rsidRPr="003B1DE9" w:rsidRDefault="00276E5F" w:rsidP="003B1DE9">
            <w:pPr>
              <w:pStyle w:val="a7"/>
              <w:numPr>
                <w:ilvl w:val="0"/>
                <w:numId w:val="1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認識南管音樂、北管音樂常用樂器。</w:t>
            </w:r>
          </w:p>
          <w:p w14:paraId="021D2C77" w14:textId="7EE4A412" w:rsidR="00276E5F" w:rsidRPr="003B1DE9" w:rsidRDefault="00276E5F" w:rsidP="003B1DE9">
            <w:pPr>
              <w:pStyle w:val="a7"/>
              <w:numPr>
                <w:ilvl w:val="0"/>
                <w:numId w:val="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認識工尺譜、鑼鼓經。</w:t>
            </w:r>
          </w:p>
          <w:p w14:paraId="2F9EEC86" w14:textId="77777777" w:rsidR="003B1DE9" w:rsidRPr="003B1DE9" w:rsidRDefault="003B1DE9" w:rsidP="003B1DE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43F75F2" w14:textId="77777777" w:rsidR="00276E5F" w:rsidRPr="005F3BF8" w:rsidRDefault="00276E5F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19C9EE9" w14:textId="77777777" w:rsidR="00276E5F" w:rsidRPr="005F3BF8" w:rsidRDefault="00276E5F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7088FA87" w14:textId="77777777" w:rsidR="00276E5F" w:rsidRPr="005F3BF8" w:rsidRDefault="00276E5F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6BE0FDEE" w14:textId="77777777" w:rsidR="003B1DE9" w:rsidRDefault="00276E5F" w:rsidP="00C46A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3.透過童謠〈六月茉莉〉習</w:t>
            </w:r>
          </w:p>
          <w:p w14:paraId="51FFFB7D" w14:textId="1D58BEAE" w:rsidR="00276E5F" w:rsidRDefault="003B1DE9" w:rsidP="00C46A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276E5F"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唱工尺譜。</w:t>
            </w:r>
          </w:p>
          <w:p w14:paraId="7097E316" w14:textId="77777777" w:rsidR="003B1DE9" w:rsidRPr="005F3BF8" w:rsidRDefault="003B1DE9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1F46E7D" w14:textId="77777777" w:rsidR="003B1DE9" w:rsidRDefault="00276E5F" w:rsidP="00C46A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45FC5BF" w14:textId="16CF837F" w:rsidR="00276E5F" w:rsidRPr="005F3BF8" w:rsidRDefault="00276E5F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1.體會臺灣傳統音樂之美。</w:t>
            </w:r>
          </w:p>
          <w:p w14:paraId="4EBA2251" w14:textId="77777777" w:rsidR="003B1DE9" w:rsidRDefault="00276E5F" w:rsidP="00C46A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2.透過小組學習與同儕之</w:t>
            </w:r>
          </w:p>
          <w:p w14:paraId="49321A56" w14:textId="441CBBAD" w:rsidR="00276E5F" w:rsidRPr="005F3BF8" w:rsidRDefault="003B1DE9" w:rsidP="00C46A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276E5F"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間的合作。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928F0" w14:textId="77777777" w:rsidR="00276E5F" w:rsidRPr="005F3BF8" w:rsidRDefault="00276E5F" w:rsidP="00C46A7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01454E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470A1A54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69A0DE6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3595" w14:textId="00A1791C" w:rsidR="00276E5F" w:rsidRPr="005F3BF8" w:rsidRDefault="00276E5F" w:rsidP="00C46A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76E5F" w:rsidRPr="003F5D61" w14:paraId="449352C7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D24A2" w14:textId="77777777" w:rsidR="00276E5F" w:rsidRPr="00287C65" w:rsidRDefault="00276E5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53216F" w14:textId="77777777" w:rsidR="00276E5F" w:rsidRPr="005F3BF8" w:rsidRDefault="00276E5F" w:rsidP="00C46A7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4AF2" w14:textId="77777777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06F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69D545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CBA8DEA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3BE315D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1C985B1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B1A8DB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4BAE0E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50538FEE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0C58144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23FCE57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37FB14CA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3659631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1E3A93A4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83EB5D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7132E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3F3797C3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2C5FBB1" w14:textId="77777777" w:rsidR="00F43EB8" w:rsidRPr="003B1DE9" w:rsidRDefault="00F43EB8" w:rsidP="00F43EB8">
            <w:pPr>
              <w:pStyle w:val="a7"/>
              <w:numPr>
                <w:ilvl w:val="0"/>
                <w:numId w:val="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認識歌仔戲曲中伴奏的</w:t>
            </w:r>
          </w:p>
          <w:p w14:paraId="105585B4" w14:textId="77777777" w:rsidR="00F43EB8" w:rsidRPr="003B1DE9" w:rsidRDefault="00F43EB8" w:rsidP="00F43EB8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「文武場」。</w:t>
            </w:r>
          </w:p>
          <w:p w14:paraId="3BF6FA0C" w14:textId="77777777" w:rsidR="00F43EB8" w:rsidRPr="003B1DE9" w:rsidRDefault="00F43EB8" w:rsidP="00F43EB8">
            <w:pPr>
              <w:pStyle w:val="a7"/>
              <w:numPr>
                <w:ilvl w:val="0"/>
                <w:numId w:val="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認識歌仔戲中的入門唱腔【七字調】。</w:t>
            </w:r>
          </w:p>
          <w:p w14:paraId="0CE365EB" w14:textId="77777777" w:rsidR="00F43EB8" w:rsidRPr="003B1DE9" w:rsidRDefault="00F43EB8" w:rsidP="00F43EB8">
            <w:pPr>
              <w:pStyle w:val="a7"/>
              <w:numPr>
                <w:ilvl w:val="0"/>
                <w:numId w:val="2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認識南管音樂、北管音樂常用樂器。</w:t>
            </w:r>
          </w:p>
          <w:p w14:paraId="0AC9ADC2" w14:textId="77777777" w:rsidR="00F43EB8" w:rsidRPr="003B1DE9" w:rsidRDefault="00F43EB8" w:rsidP="00F43EB8">
            <w:pPr>
              <w:pStyle w:val="a7"/>
              <w:numPr>
                <w:ilvl w:val="0"/>
                <w:numId w:val="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認識工尺譜、鑼鼓經。</w:t>
            </w:r>
          </w:p>
          <w:p w14:paraId="761BA698" w14:textId="77777777" w:rsidR="00F43EB8" w:rsidRPr="003B1DE9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D2FB20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41F8AF4D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7C69EB0B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066B0F8B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3.透過童謠〈六月茉莉〉習</w:t>
            </w:r>
          </w:p>
          <w:p w14:paraId="543FF56D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唱工尺譜。</w:t>
            </w:r>
          </w:p>
          <w:p w14:paraId="34B73DB3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4C6D377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AAB7B76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1.體會臺灣傳統音樂之美。</w:t>
            </w:r>
          </w:p>
          <w:p w14:paraId="6FAC21D3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2.透過小組學習與同儕之</w:t>
            </w:r>
          </w:p>
          <w:p w14:paraId="00532E60" w14:textId="399A9231" w:rsidR="00276E5F" w:rsidRPr="00B117B4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間的合作。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C1DD" w14:textId="77777777" w:rsidR="00276E5F" w:rsidRPr="005F3BF8" w:rsidRDefault="00276E5F" w:rsidP="00C46A7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3E7FC7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25CD9737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B2EDC31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1B05" w14:textId="50DDE91C" w:rsidR="00276E5F" w:rsidRPr="005F3BF8" w:rsidRDefault="00276E5F" w:rsidP="00C46A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76E5F" w:rsidRPr="003F5D61" w14:paraId="22CF9F8D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B6C77" w14:textId="77777777" w:rsidR="00276E5F" w:rsidRPr="00287C65" w:rsidRDefault="00276E5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DCF8B6" w14:textId="77777777" w:rsidR="00276E5F" w:rsidRPr="005F3BF8" w:rsidRDefault="00276E5F" w:rsidP="00C46A7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2B01C" w14:textId="77777777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AE7DB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EDD938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5725DA5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5F7F391D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EBEF3E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6E9F29F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B192AFD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3F93125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083352C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33FB2E21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625644E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14:paraId="2385E6A5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62EE0767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609EF4D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48309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學習單</w:t>
            </w:r>
          </w:p>
          <w:p w14:paraId="3413DE57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94582FF" w14:textId="77777777" w:rsidR="00F43EB8" w:rsidRPr="003B1DE9" w:rsidRDefault="00F43EB8" w:rsidP="00F43EB8">
            <w:pPr>
              <w:pStyle w:val="a7"/>
              <w:numPr>
                <w:ilvl w:val="0"/>
                <w:numId w:val="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認識歌仔戲曲中伴奏的</w:t>
            </w:r>
          </w:p>
          <w:p w14:paraId="7ABF7734" w14:textId="77777777" w:rsidR="00F43EB8" w:rsidRPr="003B1DE9" w:rsidRDefault="00F43EB8" w:rsidP="00F43EB8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「文武場」。</w:t>
            </w:r>
          </w:p>
          <w:p w14:paraId="1E4D0EC9" w14:textId="77777777" w:rsidR="00F43EB8" w:rsidRPr="003B1DE9" w:rsidRDefault="00F43EB8" w:rsidP="00F43EB8">
            <w:pPr>
              <w:pStyle w:val="a7"/>
              <w:numPr>
                <w:ilvl w:val="0"/>
                <w:numId w:val="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認識歌仔戲中的入門唱腔【七字調】。</w:t>
            </w:r>
          </w:p>
          <w:p w14:paraId="0D3D0978" w14:textId="77777777" w:rsidR="00F43EB8" w:rsidRPr="003B1DE9" w:rsidRDefault="00F43EB8" w:rsidP="00F43EB8">
            <w:pPr>
              <w:pStyle w:val="a7"/>
              <w:numPr>
                <w:ilvl w:val="0"/>
                <w:numId w:val="3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認識南管音樂、北管音樂常用樂器。</w:t>
            </w:r>
          </w:p>
          <w:p w14:paraId="79A0E8E7" w14:textId="77777777" w:rsidR="00F43EB8" w:rsidRPr="003B1DE9" w:rsidRDefault="00F43EB8" w:rsidP="00F43EB8">
            <w:pPr>
              <w:pStyle w:val="a7"/>
              <w:numPr>
                <w:ilvl w:val="0"/>
                <w:numId w:val="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認識工尺譜、鑼鼓經。</w:t>
            </w:r>
          </w:p>
          <w:p w14:paraId="2D13DB7B" w14:textId="77777777" w:rsidR="00F43EB8" w:rsidRPr="003B1DE9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DD7D75F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C6E419D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7CD7DF4D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2.習唱流行曲〈身騎白馬〉。</w:t>
            </w:r>
          </w:p>
          <w:p w14:paraId="009E80D1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3.透過童謠〈六月茉莉〉習</w:t>
            </w:r>
          </w:p>
          <w:p w14:paraId="5BC07E82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唱工尺譜。</w:t>
            </w:r>
          </w:p>
          <w:p w14:paraId="02C21DFE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C055344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358482D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1.體會臺灣傳統音樂之美。</w:t>
            </w:r>
          </w:p>
          <w:p w14:paraId="0CD5A31E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2.透過小組學習與同儕之</w:t>
            </w:r>
          </w:p>
          <w:p w14:paraId="38DACCFF" w14:textId="7ADF7549" w:rsidR="00276E5F" w:rsidRPr="00B117B4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間的合作。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71E17" w14:textId="77777777" w:rsidR="00276E5F" w:rsidRPr="005F3BF8" w:rsidRDefault="00276E5F" w:rsidP="00C46A7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6F4A2ED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0BF31FA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9124321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B2B4" w14:textId="6C44AA1D" w:rsidR="00276E5F" w:rsidRPr="005F3BF8" w:rsidRDefault="00276E5F" w:rsidP="00C46A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76E5F" w:rsidRPr="003F5D61" w14:paraId="7C5F7A5D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896F4" w14:textId="77777777" w:rsidR="00276E5F" w:rsidRPr="00287C65" w:rsidRDefault="00276E5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33C0FE" w14:textId="77777777" w:rsidR="00276E5F" w:rsidRPr="005F3BF8" w:rsidRDefault="00276E5F" w:rsidP="00C46A7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9E812" w14:textId="77777777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8C34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3708FC6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6EC79AF6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7A90BB4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D6CE8C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62A3835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CBB525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4953EFF0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428937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3AE2ECD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1C46178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4801AAED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03071CDE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2EB312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23A2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學習單</w:t>
            </w:r>
          </w:p>
          <w:p w14:paraId="29A2E135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8A6828C" w14:textId="77777777" w:rsidR="00F43EB8" w:rsidRPr="003B1DE9" w:rsidRDefault="00F43EB8" w:rsidP="00F43EB8">
            <w:pPr>
              <w:pStyle w:val="a7"/>
              <w:numPr>
                <w:ilvl w:val="0"/>
                <w:numId w:val="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認識歌仔戲曲中伴奏的</w:t>
            </w:r>
          </w:p>
          <w:p w14:paraId="56EB1BF6" w14:textId="77777777" w:rsidR="00F43EB8" w:rsidRPr="003B1DE9" w:rsidRDefault="00F43EB8" w:rsidP="00F43EB8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「文武場」。</w:t>
            </w:r>
          </w:p>
          <w:p w14:paraId="149C83D0" w14:textId="77777777" w:rsidR="00F43EB8" w:rsidRPr="003B1DE9" w:rsidRDefault="00F43EB8" w:rsidP="00F43EB8">
            <w:pPr>
              <w:pStyle w:val="a7"/>
              <w:numPr>
                <w:ilvl w:val="0"/>
                <w:numId w:val="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認識歌仔戲中的入門唱腔【七字調】。</w:t>
            </w:r>
          </w:p>
          <w:p w14:paraId="53797510" w14:textId="77777777" w:rsidR="00F43EB8" w:rsidRPr="003B1DE9" w:rsidRDefault="00F43EB8" w:rsidP="00F43EB8">
            <w:pPr>
              <w:pStyle w:val="a7"/>
              <w:numPr>
                <w:ilvl w:val="0"/>
                <w:numId w:val="4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認識南管音樂、北管音樂常用樂器。</w:t>
            </w:r>
          </w:p>
          <w:p w14:paraId="758CD0FC" w14:textId="77777777" w:rsidR="00F43EB8" w:rsidRPr="003B1DE9" w:rsidRDefault="00F43EB8" w:rsidP="00F43EB8">
            <w:pPr>
              <w:pStyle w:val="a7"/>
              <w:numPr>
                <w:ilvl w:val="0"/>
                <w:numId w:val="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認識工尺譜、鑼鼓經。</w:t>
            </w:r>
          </w:p>
          <w:p w14:paraId="363A3C26" w14:textId="77777777" w:rsidR="00F43EB8" w:rsidRPr="003B1DE9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3224728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510C312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6F182EA0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0DC1ACF5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3.透過童謠〈六月茉莉〉習</w:t>
            </w:r>
          </w:p>
          <w:p w14:paraId="5A14FE28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唱工尺譜。</w:t>
            </w:r>
          </w:p>
          <w:p w14:paraId="7267257C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A1607E5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3A39D427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1.體會臺灣傳統音樂之美。</w:t>
            </w:r>
          </w:p>
          <w:p w14:paraId="578CAEAA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2.透過小組學習與同儕之</w:t>
            </w:r>
          </w:p>
          <w:p w14:paraId="043A964C" w14:textId="4B158912" w:rsidR="00276E5F" w:rsidRPr="00B117B4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間的合作。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4825A" w14:textId="77777777" w:rsidR="00276E5F" w:rsidRPr="005F3BF8" w:rsidRDefault="00276E5F" w:rsidP="00C46A7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0299F00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57C5707B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C790257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3BC9" w14:textId="213F1DA9" w:rsidR="00276E5F" w:rsidRPr="005F3BF8" w:rsidRDefault="00276E5F" w:rsidP="00C46A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76E5F" w:rsidRPr="003F5D61" w14:paraId="34FF580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634A6" w14:textId="77777777" w:rsidR="00276E5F" w:rsidRPr="00287C65" w:rsidRDefault="00276E5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7EAFAE" w14:textId="77777777" w:rsidR="00276E5F" w:rsidRPr="005F3BF8" w:rsidRDefault="00276E5F" w:rsidP="00C46A7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B335" w14:textId="77777777" w:rsidR="00276E5F" w:rsidRPr="005F3BF8" w:rsidRDefault="00276E5F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F3A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65C57A73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63F788B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2A4570E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4509619A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13F22B50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C7451C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25726EED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2164AF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C45FF62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463016F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53AC6F5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5AEF715B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2EDC8D6C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1D11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3A5C50E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985868D" w14:textId="77777777" w:rsidR="00F43EB8" w:rsidRPr="003B1DE9" w:rsidRDefault="00F43EB8" w:rsidP="00F43EB8">
            <w:pPr>
              <w:pStyle w:val="a7"/>
              <w:numPr>
                <w:ilvl w:val="0"/>
                <w:numId w:val="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認識歌仔戲曲中伴奏的</w:t>
            </w:r>
          </w:p>
          <w:p w14:paraId="3287883F" w14:textId="77777777" w:rsidR="00F43EB8" w:rsidRPr="003B1DE9" w:rsidRDefault="00F43EB8" w:rsidP="00F43EB8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「文武場」。</w:t>
            </w:r>
          </w:p>
          <w:p w14:paraId="14829522" w14:textId="77777777" w:rsidR="00F43EB8" w:rsidRPr="003B1DE9" w:rsidRDefault="00F43EB8" w:rsidP="00F43EB8">
            <w:pPr>
              <w:pStyle w:val="a7"/>
              <w:numPr>
                <w:ilvl w:val="0"/>
                <w:numId w:val="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認識歌仔戲中的入門唱腔【七字調】。</w:t>
            </w:r>
          </w:p>
          <w:p w14:paraId="709FEE53" w14:textId="77777777" w:rsidR="00F43EB8" w:rsidRPr="003B1DE9" w:rsidRDefault="00F43EB8" w:rsidP="00F43EB8">
            <w:pPr>
              <w:pStyle w:val="a7"/>
              <w:numPr>
                <w:ilvl w:val="0"/>
                <w:numId w:val="5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認識南管音樂、北管音樂常用樂器。</w:t>
            </w:r>
          </w:p>
          <w:p w14:paraId="4286D01A" w14:textId="77777777" w:rsidR="00F43EB8" w:rsidRPr="003B1DE9" w:rsidRDefault="00F43EB8" w:rsidP="00F43EB8">
            <w:pPr>
              <w:pStyle w:val="a7"/>
              <w:numPr>
                <w:ilvl w:val="0"/>
                <w:numId w:val="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B1D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認識工尺譜、鑼鼓經。</w:t>
            </w:r>
          </w:p>
          <w:p w14:paraId="48EA494A" w14:textId="77777777" w:rsidR="00F43EB8" w:rsidRPr="003B1DE9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F0A7F89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0CB9AF0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0E03BFCF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40E21AC7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3.透過童謠〈六月茉莉〉習</w:t>
            </w:r>
          </w:p>
          <w:p w14:paraId="3D2A0F12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唱工尺譜。</w:t>
            </w:r>
          </w:p>
          <w:p w14:paraId="11910A05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3A2B8D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46A56982" w14:textId="77777777" w:rsidR="00F43EB8" w:rsidRPr="005F3BF8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1.體會臺灣傳統音樂之美。</w:t>
            </w:r>
          </w:p>
          <w:p w14:paraId="52CD7D49" w14:textId="77777777" w:rsidR="00F43EB8" w:rsidRDefault="00F43EB8" w:rsidP="00F43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2.透過小組學習與同儕之</w:t>
            </w:r>
          </w:p>
          <w:p w14:paraId="70DE71B4" w14:textId="304C4A4A" w:rsidR="00276E5F" w:rsidRPr="001445B2" w:rsidRDefault="00F43EB8" w:rsidP="00F43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間的合作。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D08B1" w14:textId="77777777" w:rsidR="00276E5F" w:rsidRPr="005F3BF8" w:rsidRDefault="00276E5F" w:rsidP="00C46A7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F034359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0B3B6708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0EC4C24" w14:textId="77777777" w:rsidR="00276E5F" w:rsidRPr="005F3BF8" w:rsidRDefault="00276E5F" w:rsidP="00C46A7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7FD1" w14:textId="0D61B171" w:rsidR="00276E5F" w:rsidRPr="005F3BF8" w:rsidRDefault="00276E5F" w:rsidP="00C46A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B0D57" w:rsidRPr="003F5D61" w14:paraId="41560F84" w14:textId="77777777" w:rsidTr="00B5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127E3" w14:textId="77777777" w:rsidR="000B0D57" w:rsidRPr="00287C65" w:rsidRDefault="000B0D57" w:rsidP="000B0D5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C40867" w14:textId="77777777" w:rsidR="000B0D57" w:rsidRPr="005F3BF8" w:rsidRDefault="000B0D57" w:rsidP="000B0D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488F" w14:textId="77777777" w:rsidR="000B0D57" w:rsidRPr="005F3BF8" w:rsidRDefault="000B0D57" w:rsidP="000B0D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8837A6D" w14:textId="77777777" w:rsidR="000B0D57" w:rsidRPr="005F3BF8" w:rsidRDefault="000B0D57" w:rsidP="000B0D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97B1" w14:textId="77777777" w:rsidR="000B0D57" w:rsidRPr="005F3BF8" w:rsidRDefault="000B0D57" w:rsidP="000B0D5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35430F3" w14:textId="77777777" w:rsidR="000B0D57" w:rsidRPr="005F3BF8" w:rsidRDefault="000B0D57" w:rsidP="000B0D5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2FE6B757" w14:textId="77777777" w:rsidR="000B0D57" w:rsidRPr="005F3BF8" w:rsidRDefault="000B0D57" w:rsidP="000B0D5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41144F02" w14:textId="77777777" w:rsidR="000B0D57" w:rsidRPr="005F3BF8" w:rsidRDefault="000B0D57" w:rsidP="000B0D5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2A2A" w14:textId="3EB3B591" w:rsidR="000B0D57" w:rsidRDefault="00B55DC9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0F495EE2" w14:textId="3D8805E6" w:rsidR="00B55DC9" w:rsidRDefault="000D3B1A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口頭報告</w:t>
            </w:r>
          </w:p>
          <w:p w14:paraId="4767C33E" w14:textId="7458B769" w:rsidR="000B0D57" w:rsidRPr="005F3BF8" w:rsidRDefault="000B0D57" w:rsidP="000B0D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326C9DE" w14:textId="77777777" w:rsid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1.認識臺灣民歌及歷史背</w:t>
            </w:r>
          </w:p>
          <w:p w14:paraId="72B9EBB3" w14:textId="156F8C9F" w:rsidR="000B0D57" w:rsidRPr="005F3BF8" w:rsidRDefault="000B0D57" w:rsidP="000B0D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景。</w:t>
            </w:r>
          </w:p>
          <w:p w14:paraId="0A73590B" w14:textId="77777777" w:rsid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2.認識臺灣流行音樂的發</w:t>
            </w:r>
          </w:p>
          <w:p w14:paraId="34990E03" w14:textId="77777777" w:rsid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展脈絡及各時期歌曲風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06C8E7AA" w14:textId="1EED2FE3" w:rsidR="000B0D57" w:rsidRP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格。</w:t>
            </w:r>
          </w:p>
          <w:p w14:paraId="605CE46B" w14:textId="77777777" w:rsid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3.認識蕭泰然及其作品創</w:t>
            </w:r>
          </w:p>
          <w:p w14:paraId="0C551ED3" w14:textId="18808D57" w:rsidR="000B0D57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作背景。</w:t>
            </w:r>
          </w:p>
          <w:p w14:paraId="16BAEFCA" w14:textId="77777777" w:rsidR="00515066" w:rsidRPr="005F3BF8" w:rsidRDefault="00515066" w:rsidP="000B0D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9DD858D" w14:textId="77777777" w:rsidR="00515066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BA45899" w14:textId="2AE7CAA9" w:rsidR="00515066" w:rsidRPr="00515066" w:rsidRDefault="000B0D57" w:rsidP="00515066">
            <w:pPr>
              <w:pStyle w:val="a7"/>
              <w:numPr>
                <w:ilvl w:val="0"/>
                <w:numId w:val="7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能以中音直笛吹奏直笛</w:t>
            </w:r>
          </w:p>
          <w:p w14:paraId="388C31E9" w14:textId="40513307" w:rsidR="000B0D57" w:rsidRPr="00515066" w:rsidRDefault="000B0D57" w:rsidP="00515066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曲〈手牽手〉。</w:t>
            </w:r>
          </w:p>
          <w:p w14:paraId="75638664" w14:textId="3CC04076" w:rsidR="000B0D57" w:rsidRDefault="000B0D57" w:rsidP="00515066">
            <w:pPr>
              <w:pStyle w:val="a7"/>
              <w:numPr>
                <w:ilvl w:val="0"/>
                <w:numId w:val="7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能演唱流行歌曲〈飛揚的青春〉。</w:t>
            </w:r>
          </w:p>
          <w:p w14:paraId="3675B4C7" w14:textId="77777777" w:rsidR="00515066" w:rsidRPr="00515066" w:rsidRDefault="00515066" w:rsidP="00515066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405DBD12" w14:textId="77777777" w:rsidR="00515066" w:rsidRDefault="000B0D57" w:rsidP="000B0D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627A6DD" w14:textId="0EA681EF" w:rsidR="000B0D57" w:rsidRPr="00515066" w:rsidRDefault="000B0D57" w:rsidP="00515066">
            <w:pPr>
              <w:pStyle w:val="a7"/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5D5C8C3A" w14:textId="427C80D6" w:rsidR="00515066" w:rsidRPr="00515066" w:rsidRDefault="000B0D57" w:rsidP="00515066">
            <w:pPr>
              <w:pStyle w:val="a7"/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能肯定自我價值並訂定</w:t>
            </w:r>
          </w:p>
          <w:p w14:paraId="21AFFE61" w14:textId="24D3687F" w:rsidR="000B0D57" w:rsidRPr="00515066" w:rsidRDefault="000B0D57" w:rsidP="00515066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個人未來目標。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881B" w14:textId="77777777" w:rsidR="000B0D57" w:rsidRPr="005F3BF8" w:rsidRDefault="000B0D57" w:rsidP="000B0D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111D6" w14:textId="77E0F5BE" w:rsidR="000B0D57" w:rsidRPr="005F3BF8" w:rsidRDefault="000B0D57" w:rsidP="000B0D5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B55DC9" w:rsidRPr="003F5D61" w14:paraId="0834522D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0D74" w14:textId="77777777" w:rsidR="00B55DC9" w:rsidRPr="00287C65" w:rsidRDefault="00B55DC9" w:rsidP="00B55DC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76CE17" w14:textId="77777777" w:rsidR="00B55DC9" w:rsidRPr="005F3BF8" w:rsidRDefault="00B55DC9" w:rsidP="00B55DC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35FB" w14:textId="77777777" w:rsidR="00B55DC9" w:rsidRPr="005F3BF8" w:rsidRDefault="00B55DC9" w:rsidP="00B55DC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E9C87B1" w14:textId="77777777" w:rsidR="00B55DC9" w:rsidRPr="005F3BF8" w:rsidRDefault="00B55DC9" w:rsidP="00B55DC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8344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55CEAC1B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74AD70EE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3CD25498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82BC0" w14:textId="1727589F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5B7F7C64" w14:textId="2A10E496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</w:t>
            </w:r>
            <w:r w:rsid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頭報告</w:t>
            </w:r>
          </w:p>
          <w:p w14:paraId="096364A8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51936E8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1.認識臺灣民歌及歷史背</w:t>
            </w:r>
          </w:p>
          <w:p w14:paraId="735C2CC2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景。</w:t>
            </w:r>
          </w:p>
          <w:p w14:paraId="322DFD72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2.認識臺灣流行音樂的發</w:t>
            </w:r>
          </w:p>
          <w:p w14:paraId="2960D8B4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展脈絡及各時期歌曲風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03664683" w14:textId="77777777" w:rsidR="00B55DC9" w:rsidRPr="000B0D57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格。</w:t>
            </w:r>
          </w:p>
          <w:p w14:paraId="05ABD042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3.認識蕭泰然及其作品創</w:t>
            </w:r>
          </w:p>
          <w:p w14:paraId="2B611E16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作背景。</w:t>
            </w:r>
          </w:p>
          <w:p w14:paraId="47CC0EFA" w14:textId="77777777" w:rsidR="00B55DC9" w:rsidRPr="005F3BF8" w:rsidRDefault="00B55DC9" w:rsidP="00B55DC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A67769E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E3E7784" w14:textId="6122D3D7" w:rsidR="00B55DC9" w:rsidRP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B55DC9"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能以中音直笛吹奏直笛</w:t>
            </w:r>
          </w:p>
          <w:p w14:paraId="6D7C0759" w14:textId="6BB2FC8A" w:rsidR="00B55DC9" w:rsidRDefault="00B55DC9" w:rsidP="00B55DC9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曲〈手牽手〉。</w:t>
            </w:r>
          </w:p>
          <w:p w14:paraId="4A32E009" w14:textId="3A150D3C" w:rsidR="00B55DC9" w:rsidRPr="000D3B1A" w:rsidRDefault="000D3B1A" w:rsidP="000D3B1A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B55DC9"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能演唱流行歌曲〈飛揚的青春〉。</w:t>
            </w:r>
          </w:p>
          <w:p w14:paraId="1CC9991B" w14:textId="77777777" w:rsidR="00B55DC9" w:rsidRPr="00515066" w:rsidRDefault="00B55DC9" w:rsidP="00B55DC9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7D03607F" w14:textId="77777777" w:rsidR="00B55DC9" w:rsidRDefault="00B55DC9" w:rsidP="00B55DC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599D11D" w14:textId="72694E2F" w:rsidR="00B55DC9" w:rsidRDefault="00B55DC9" w:rsidP="000D3B1A">
            <w:pPr>
              <w:pStyle w:val="a7"/>
              <w:numPr>
                <w:ilvl w:val="0"/>
                <w:numId w:val="10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78F80B71" w14:textId="77777777" w:rsidR="00B55DC9" w:rsidRPr="000D3B1A" w:rsidRDefault="00B55DC9" w:rsidP="000D3B1A">
            <w:pPr>
              <w:pStyle w:val="a7"/>
              <w:numPr>
                <w:ilvl w:val="0"/>
                <w:numId w:val="10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能肯定自我價值並訂定</w:t>
            </w:r>
          </w:p>
          <w:p w14:paraId="1AA6EE66" w14:textId="2C237BAD" w:rsidR="000D3B1A" w:rsidRPr="000D3B1A" w:rsidRDefault="00B55DC9" w:rsidP="000D3B1A">
            <w:pPr>
              <w:spacing w:line="260" w:lineRule="exac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個人未來目標。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47049" w14:textId="77777777" w:rsidR="00B55DC9" w:rsidRPr="005F3BF8" w:rsidRDefault="00B55DC9" w:rsidP="00B55DC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878F0" w14:textId="0C4074FC" w:rsidR="00B55DC9" w:rsidRPr="005F3BF8" w:rsidRDefault="00B55DC9" w:rsidP="00B55DC9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3B1A" w:rsidRPr="003F5D61" w14:paraId="29C8273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14AA8" w14:textId="77777777" w:rsidR="000D3B1A" w:rsidRPr="00287C65" w:rsidRDefault="000D3B1A" w:rsidP="000D3B1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DA05B8" w14:textId="77777777" w:rsidR="000D3B1A" w:rsidRPr="005F3BF8" w:rsidRDefault="000D3B1A" w:rsidP="000D3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46DE" w14:textId="69D1F4C0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E9E05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0F310AD3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6778EE6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255FF17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9A20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242AA8A0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口頭報告</w:t>
            </w:r>
          </w:p>
          <w:p w14:paraId="1393C44A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6DE0D45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1.認識臺灣民歌及歷史背</w:t>
            </w:r>
          </w:p>
          <w:p w14:paraId="2FAFE75C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景。</w:t>
            </w:r>
          </w:p>
          <w:p w14:paraId="0A4B7F5B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2.認識臺灣流行音樂的發</w:t>
            </w:r>
          </w:p>
          <w:p w14:paraId="0D616BC0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展脈絡及各時期歌曲風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6D6F663C" w14:textId="77777777" w:rsidR="000D3B1A" w:rsidRPr="000B0D57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格。</w:t>
            </w:r>
          </w:p>
          <w:p w14:paraId="65B2028E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3.認識蕭泰然及其作品創</w:t>
            </w:r>
          </w:p>
          <w:p w14:paraId="7918FE0A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作背景。</w:t>
            </w:r>
          </w:p>
          <w:p w14:paraId="4ED6BA85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EBE67F2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9A66A69" w14:textId="4A46D2D8" w:rsidR="000D3B1A" w:rsidRP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能以中音直笛吹奏直笛</w:t>
            </w:r>
          </w:p>
          <w:p w14:paraId="504CFA29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曲〈手牽手〉。</w:t>
            </w:r>
          </w:p>
          <w:p w14:paraId="3425E3B1" w14:textId="20603EC8" w:rsidR="000D3B1A" w:rsidRPr="000D3B1A" w:rsidRDefault="000D3B1A" w:rsidP="000D3B1A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能演唱流行歌曲〈飛揚的青春〉。</w:t>
            </w:r>
          </w:p>
          <w:p w14:paraId="2C9CCD40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167AE2D3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35C7293" w14:textId="5750CA1D" w:rsidR="000D3B1A" w:rsidRPr="000D3B1A" w:rsidRDefault="000D3B1A" w:rsidP="000D3B1A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0CA4348B" w14:textId="25C240D6" w:rsidR="000D3B1A" w:rsidRP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0D3B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能肯定自我價值並訂定</w:t>
            </w:r>
          </w:p>
          <w:p w14:paraId="55A40D10" w14:textId="12806262" w:rsidR="000D3B1A" w:rsidRPr="005F3BF8" w:rsidRDefault="000D3B1A" w:rsidP="000D3B1A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個人未來目標。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01A5" w14:textId="77777777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2B5E0" w14:textId="1FD49DDF" w:rsidR="000D3B1A" w:rsidRPr="005F3BF8" w:rsidRDefault="000D3B1A" w:rsidP="000D3B1A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3B1A" w:rsidRPr="003F5D61" w14:paraId="5BE5E1A4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47450" w14:textId="77777777" w:rsidR="000D3B1A" w:rsidRPr="00287C65" w:rsidRDefault="000D3B1A" w:rsidP="000D3B1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3F2863" w14:textId="77777777" w:rsidR="000D3B1A" w:rsidRPr="005F3BF8" w:rsidRDefault="000D3B1A" w:rsidP="000D3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7EA9E" w14:textId="557469AC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098F8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01095FAD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5FA833C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52D85C5F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D87D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04151A5E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口頭報告</w:t>
            </w:r>
          </w:p>
          <w:p w14:paraId="38A12B4A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A0696FE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1.認識臺灣民歌及歷史背</w:t>
            </w:r>
          </w:p>
          <w:p w14:paraId="09DB5157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景。</w:t>
            </w:r>
          </w:p>
          <w:p w14:paraId="3DCC1986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2.認識臺灣流行音樂的發</w:t>
            </w:r>
          </w:p>
          <w:p w14:paraId="59FBF5E1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展脈絡及各時期歌曲風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3214AE87" w14:textId="77777777" w:rsidR="000D3B1A" w:rsidRPr="000B0D57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格。</w:t>
            </w:r>
          </w:p>
          <w:p w14:paraId="5E783933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3.認識蕭泰然及其作品創</w:t>
            </w:r>
          </w:p>
          <w:p w14:paraId="4537304B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作背景。</w:t>
            </w:r>
          </w:p>
          <w:p w14:paraId="7144941F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EF35229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7A3D420" w14:textId="4C087309" w:rsidR="000D3B1A" w:rsidRPr="000D4CD2" w:rsidRDefault="000D4CD2" w:rsidP="000D4C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0D4CD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能以中音直笛吹奏直笛</w:t>
            </w:r>
          </w:p>
          <w:p w14:paraId="330D9263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曲〈手牽手〉。</w:t>
            </w:r>
          </w:p>
          <w:p w14:paraId="2AB5B3BC" w14:textId="455D12AC" w:rsidR="000D3B1A" w:rsidRPr="000D4CD2" w:rsidRDefault="000D4CD2" w:rsidP="000D4CD2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0D4CD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能演唱流行歌曲〈飛揚的青春〉。</w:t>
            </w:r>
          </w:p>
          <w:p w14:paraId="17BD0FFC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4B1B0479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6876C33" w14:textId="08C9EE97" w:rsidR="000D3B1A" w:rsidRPr="000D4CD2" w:rsidRDefault="000D4CD2" w:rsidP="000D4CD2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0D4CD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744EBCFC" w14:textId="52D334F5" w:rsidR="000D3B1A" w:rsidRPr="000D4CD2" w:rsidRDefault="000D4CD2" w:rsidP="000D4C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0D4CD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能肯定自我價值並訂定</w:t>
            </w:r>
          </w:p>
          <w:p w14:paraId="6343EE07" w14:textId="0BB5154C" w:rsidR="000D3B1A" w:rsidRPr="005F3BF8" w:rsidRDefault="000D3B1A" w:rsidP="000D4CD2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個人未來目標。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F654C" w14:textId="77777777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A8D0" w14:textId="3AB941F0" w:rsidR="000D3B1A" w:rsidRPr="005F3BF8" w:rsidRDefault="000D3B1A" w:rsidP="000D3B1A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3B1A" w:rsidRPr="003F5D61" w14:paraId="2A6F4C2F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E459E" w14:textId="77777777" w:rsidR="000D3B1A" w:rsidRPr="00287C65" w:rsidRDefault="000D3B1A" w:rsidP="000D3B1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918D99" w14:textId="77777777" w:rsidR="000D3B1A" w:rsidRPr="005F3BF8" w:rsidRDefault="000D3B1A" w:rsidP="000D3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614C" w14:textId="5AF86E54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75FFF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能使用適當的音樂語彙，賞析各類音樂作品，體會藝術文化之美。</w:t>
            </w:r>
          </w:p>
          <w:p w14:paraId="535AAD1A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58AF94D6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相關音樂語彙，如音色；和聲等描述音樂元素之音樂術語，或相關之一般性用語。</w:t>
            </w:r>
          </w:p>
          <w:p w14:paraId="62EDC023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音樂美感原則，如：均衡、漸層等。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6054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7D43749E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口頭報告</w:t>
            </w:r>
          </w:p>
          <w:p w14:paraId="1FDDC637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A09E65A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1.認識臺灣民歌及歷史背</w:t>
            </w:r>
          </w:p>
          <w:p w14:paraId="08D6D148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景。</w:t>
            </w:r>
          </w:p>
          <w:p w14:paraId="34276EAE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2.認識臺灣流行音樂的發</w:t>
            </w:r>
          </w:p>
          <w:p w14:paraId="67CDD38A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展脈絡及各時期歌曲風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5E39362A" w14:textId="77777777" w:rsidR="000D3B1A" w:rsidRPr="000B0D57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格。</w:t>
            </w:r>
          </w:p>
          <w:p w14:paraId="53DFCBB6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3.認識蕭泰然及其作品創</w:t>
            </w:r>
          </w:p>
          <w:p w14:paraId="4B96F8E2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作背景。</w:t>
            </w:r>
          </w:p>
          <w:p w14:paraId="79D6C1ED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EDA9A68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362649E" w14:textId="61100004" w:rsidR="000D3B1A" w:rsidRPr="008A7CEA" w:rsidRDefault="008A7CEA" w:rsidP="008A7CE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8A7CE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能以中音直笛吹奏直笛</w:t>
            </w:r>
          </w:p>
          <w:p w14:paraId="50BADD43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曲〈手牽手〉。</w:t>
            </w:r>
          </w:p>
          <w:p w14:paraId="2BC72157" w14:textId="494D3E7B" w:rsidR="000D3B1A" w:rsidRPr="008A7CEA" w:rsidRDefault="008A7CEA" w:rsidP="008A7CEA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8A7CE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能演唱流行歌曲〈飛揚的青春〉。</w:t>
            </w:r>
          </w:p>
          <w:p w14:paraId="1156E3D2" w14:textId="77777777" w:rsidR="000D3B1A" w:rsidRPr="00515066" w:rsidRDefault="000D3B1A" w:rsidP="000D3B1A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4D6EA144" w14:textId="77777777" w:rsidR="000D3B1A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82D8D77" w14:textId="0FB9F79E" w:rsidR="000D3B1A" w:rsidRPr="008A7CEA" w:rsidRDefault="008A7CEA" w:rsidP="008A7CEA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8A7CE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7698C6F3" w14:textId="706977E3" w:rsidR="000D3B1A" w:rsidRPr="008A7CEA" w:rsidRDefault="008A7CEA" w:rsidP="008A7CE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0D3B1A" w:rsidRPr="008A7CE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能肯定自我價值並訂定</w:t>
            </w:r>
          </w:p>
          <w:p w14:paraId="0E1C46E3" w14:textId="5E15455F" w:rsidR="000D3B1A" w:rsidRPr="005F3BF8" w:rsidRDefault="000D3B1A" w:rsidP="008A7CEA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51506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個人未來目標。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3BBE" w14:textId="77777777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A25C" w14:textId="70236A6D" w:rsidR="000D3B1A" w:rsidRPr="005F3BF8" w:rsidRDefault="000D3B1A" w:rsidP="000D3B1A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3B1A" w:rsidRPr="003F5D61" w14:paraId="6305EA78" w14:textId="77777777" w:rsidTr="00A60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A79B9" w14:textId="77777777" w:rsidR="000D3B1A" w:rsidRPr="00287C65" w:rsidRDefault="000D3B1A" w:rsidP="000D3B1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AC6F19" w14:textId="77777777" w:rsidR="000D3B1A" w:rsidRPr="005F3BF8" w:rsidRDefault="000D3B1A" w:rsidP="000D3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7CB5" w14:textId="2D91F090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F050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74340E9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0C21B06C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0379DDC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753ECEA5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058A9398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304CE73E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C443" w14:textId="77777777" w:rsidR="005415DF" w:rsidRDefault="005415DF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114FF1C5" w14:textId="630AE08F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2FAC78A" w14:textId="6AB45FAB" w:rsidR="000D3B1A" w:rsidRPr="005415DF" w:rsidRDefault="000D3B1A" w:rsidP="005415DF">
            <w:pPr>
              <w:pStyle w:val="a7"/>
              <w:numPr>
                <w:ilvl w:val="0"/>
                <w:numId w:val="1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415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認識各樂派的風格與特色。</w:t>
            </w:r>
          </w:p>
          <w:p w14:paraId="29C5E315" w14:textId="34A05EE5" w:rsidR="000D3B1A" w:rsidRPr="005415DF" w:rsidRDefault="000D3B1A" w:rsidP="000D3B1A">
            <w:pPr>
              <w:pStyle w:val="a7"/>
              <w:numPr>
                <w:ilvl w:val="0"/>
                <w:numId w:val="11"/>
              </w:num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415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認識現在的流行歌曲採用了各樂派的哪些特點。</w:t>
            </w:r>
          </w:p>
          <w:p w14:paraId="07654B0A" w14:textId="77777777" w:rsidR="005415DF" w:rsidRPr="005415DF" w:rsidRDefault="005415DF" w:rsidP="005415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7A57053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10D2F5E0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1.習唱歌曲〈純真〉。</w:t>
            </w:r>
          </w:p>
          <w:p w14:paraId="105B4138" w14:textId="77777777" w:rsidR="005415DF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2.習奏中音直笛曲〈大學慶</w:t>
            </w:r>
          </w:p>
          <w:p w14:paraId="082F3E10" w14:textId="25D04EA1" w:rsidR="000D3B1A" w:rsidRDefault="005415DF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0D3B1A"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典〉。</w:t>
            </w:r>
          </w:p>
          <w:p w14:paraId="43653820" w14:textId="77777777" w:rsidR="005415DF" w:rsidRPr="005F3BF8" w:rsidRDefault="005415DF" w:rsidP="000D3B1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C830824" w14:textId="77777777" w:rsidR="005415DF" w:rsidRDefault="000D3B1A" w:rsidP="000D3B1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176C9B52" w14:textId="0525F320" w:rsidR="000D3B1A" w:rsidRPr="00A60716" w:rsidRDefault="000D3B1A" w:rsidP="00A60716">
            <w:pPr>
              <w:pStyle w:val="a7"/>
              <w:numPr>
                <w:ilvl w:val="0"/>
                <w:numId w:val="1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415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能體會音樂當中</w:t>
            </w:r>
            <w:r w:rsidR="00A6071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的風格與特點之共通性。</w:t>
            </w:r>
          </w:p>
          <w:p w14:paraId="3C8F5269" w14:textId="77777777" w:rsidR="000D3B1A" w:rsidRPr="005F3BF8" w:rsidRDefault="000D3B1A" w:rsidP="000D3B1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2.能欣賞不同風格的樂曲。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53C5" w14:textId="77777777" w:rsidR="000D3B1A" w:rsidRPr="005F3BF8" w:rsidRDefault="000D3B1A" w:rsidP="000D3B1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AEF8D4D" w14:textId="77777777" w:rsidR="000D3B1A" w:rsidRPr="005F3BF8" w:rsidRDefault="000D3B1A" w:rsidP="000D3B1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898F" w14:textId="19B6DA6D" w:rsidR="000D3B1A" w:rsidRPr="005F3BF8" w:rsidRDefault="000D3B1A" w:rsidP="000D3B1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86A0F" w:rsidRPr="003F5D61" w14:paraId="64826B8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00EE48" w14:textId="77777777" w:rsidR="00486A0F" w:rsidRPr="00287C65" w:rsidRDefault="00486A0F" w:rsidP="00486A0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C2478D" w14:textId="77777777" w:rsidR="00486A0F" w:rsidRPr="005F3BF8" w:rsidRDefault="00486A0F" w:rsidP="00486A0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FCEC2" w14:textId="77777777" w:rsidR="00486A0F" w:rsidRPr="005F3BF8" w:rsidRDefault="00486A0F" w:rsidP="00486A0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9EB967B" w14:textId="77777777" w:rsidR="00486A0F" w:rsidRPr="005F3BF8" w:rsidRDefault="00486A0F" w:rsidP="00486A0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DAC0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2EECF183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52F9E86F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856CCDB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14FDC1EE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66058F2A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E5237F0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12A5" w14:textId="77777777" w:rsidR="00486A0F" w:rsidRDefault="00486A0F" w:rsidP="00486A0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2BB71A2F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A74598A" w14:textId="30329E65" w:rsidR="00486A0F" w:rsidRPr="00486A0F" w:rsidRDefault="00486A0F" w:rsidP="00486A0F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486A0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認識各樂派的風格與特色。</w:t>
            </w:r>
          </w:p>
          <w:p w14:paraId="4C9BBC27" w14:textId="470382C4" w:rsidR="00486A0F" w:rsidRPr="00486A0F" w:rsidRDefault="00486A0F" w:rsidP="00486A0F">
            <w:pPr>
              <w:spacing w:line="260" w:lineRule="exact"/>
              <w:ind w:left="240" w:hangingChars="100" w:hanging="240"/>
              <w:jc w:val="both"/>
              <w:rPr>
                <w:rFonts w:ascii="Times New Roman" w:eastAsia="新細明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486A0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認識現在的流行歌曲採用了各樂派的哪些特點。</w:t>
            </w:r>
          </w:p>
          <w:p w14:paraId="0D8E06C7" w14:textId="77777777" w:rsidR="00486A0F" w:rsidRPr="005415DF" w:rsidRDefault="00486A0F" w:rsidP="00486A0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CA6B545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4284DBA7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1.習唱歌曲〈純真〉。</w:t>
            </w:r>
          </w:p>
          <w:p w14:paraId="7DEB695C" w14:textId="77777777" w:rsidR="00486A0F" w:rsidRDefault="00486A0F" w:rsidP="00486A0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2.習奏中音直笛曲〈大學慶</w:t>
            </w:r>
          </w:p>
          <w:p w14:paraId="4B35EA81" w14:textId="77777777" w:rsidR="00486A0F" w:rsidRDefault="00486A0F" w:rsidP="00486A0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典〉。</w:t>
            </w:r>
          </w:p>
          <w:p w14:paraId="6E7228E8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C984884" w14:textId="77777777" w:rsidR="00486A0F" w:rsidRDefault="00486A0F" w:rsidP="00486A0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922A9B8" w14:textId="0F5011F8" w:rsidR="00486A0F" w:rsidRPr="00370A89" w:rsidRDefault="00370A89" w:rsidP="00370A89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486A0F" w:rsidRPr="00370A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能體會音樂當中的風格與特點之共通性。</w:t>
            </w:r>
          </w:p>
          <w:p w14:paraId="7C4C9495" w14:textId="71D5F9C4" w:rsidR="00486A0F" w:rsidRPr="005F3BF8" w:rsidRDefault="00486A0F" w:rsidP="00486A0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2.能欣賞不同風格的樂曲。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D024E" w14:textId="77777777" w:rsidR="00486A0F" w:rsidRPr="005F3BF8" w:rsidRDefault="00486A0F" w:rsidP="00486A0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3F7E2CA6" w14:textId="77777777" w:rsidR="00486A0F" w:rsidRPr="005F3BF8" w:rsidRDefault="00486A0F" w:rsidP="00486A0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3ACA0" w14:textId="16E640C5" w:rsidR="00486A0F" w:rsidRPr="005F3BF8" w:rsidRDefault="00486A0F" w:rsidP="00486A0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31442" w:rsidRPr="003F5D61" w14:paraId="791A98E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458CF" w14:textId="77777777" w:rsidR="00F31442" w:rsidRPr="00287C65" w:rsidRDefault="00F31442" w:rsidP="00F314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6AFE892" w14:textId="77777777" w:rsidR="00F31442" w:rsidRPr="005F3BF8" w:rsidRDefault="00F31442" w:rsidP="00F314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C7016" w14:textId="3171C8D1" w:rsidR="00F31442" w:rsidRPr="005F3BF8" w:rsidRDefault="00F31442" w:rsidP="00F314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D801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1C3F7A4E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4A43B0F1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21E7E6A5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887FA4B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7399EB7B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2EBBE86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A3493" w14:textId="77777777" w:rsidR="00F31442" w:rsidRDefault="00F31442" w:rsidP="00F3144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383FB8CE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FA182A9" w14:textId="3D3209A3" w:rsidR="00F31442" w:rsidRPr="00F31442" w:rsidRDefault="00F31442" w:rsidP="00F31442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F314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認識各樂派的風格與特色。</w:t>
            </w:r>
          </w:p>
          <w:p w14:paraId="721E86B3" w14:textId="3CBB4CCF" w:rsidR="00F31442" w:rsidRPr="00F31442" w:rsidRDefault="00F31442" w:rsidP="00F31442">
            <w:pPr>
              <w:spacing w:line="260" w:lineRule="exact"/>
              <w:ind w:left="240" w:hangingChars="100" w:hanging="240"/>
              <w:jc w:val="both"/>
              <w:rPr>
                <w:rFonts w:ascii="Times New Roman" w:eastAsia="新細明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F314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認識現在的流行歌曲採用了各樂派的哪些特點。</w:t>
            </w:r>
          </w:p>
          <w:p w14:paraId="1822843B" w14:textId="77777777" w:rsidR="00F31442" w:rsidRPr="005415DF" w:rsidRDefault="00F31442" w:rsidP="00F314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F378101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F5CFEB3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1.習唱歌曲〈純真〉。</w:t>
            </w:r>
          </w:p>
          <w:p w14:paraId="7DA3CBE6" w14:textId="77777777" w:rsidR="00F31442" w:rsidRDefault="00F31442" w:rsidP="00F3144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2.習奏中音直笛曲〈大學慶</w:t>
            </w:r>
          </w:p>
          <w:p w14:paraId="0FD24393" w14:textId="77777777" w:rsidR="00F31442" w:rsidRDefault="00F31442" w:rsidP="00F3144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典〉。</w:t>
            </w:r>
          </w:p>
          <w:p w14:paraId="10770C30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21B403D" w14:textId="77777777" w:rsidR="00F31442" w:rsidRDefault="00F31442" w:rsidP="00F3144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A7C43D8" w14:textId="471EB098" w:rsidR="00F31442" w:rsidRPr="00F31442" w:rsidRDefault="00F31442" w:rsidP="00F31442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F314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能體會音樂當中的風格與特點之共通性。</w:t>
            </w:r>
          </w:p>
          <w:p w14:paraId="49C9DDA2" w14:textId="7C438D95" w:rsidR="00F31442" w:rsidRPr="005F3BF8" w:rsidRDefault="00F31442" w:rsidP="00F314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2.能欣賞不同風格的樂曲。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85FA6" w14:textId="77777777" w:rsidR="00F31442" w:rsidRPr="005F3BF8" w:rsidRDefault="00F31442" w:rsidP="00F3144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38A4E4D" w14:textId="77777777" w:rsidR="00F31442" w:rsidRPr="005F3BF8" w:rsidRDefault="00F31442" w:rsidP="00F3144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C87F" w14:textId="1A4F8FBF" w:rsidR="00F31442" w:rsidRPr="005F3BF8" w:rsidRDefault="00F31442" w:rsidP="00F314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1889" w:rsidRPr="003F5D61" w14:paraId="1608F376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813E9" w14:textId="77777777" w:rsidR="00A41889" w:rsidRPr="00287C65" w:rsidRDefault="00A41889" w:rsidP="00A4188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D08439" w14:textId="77777777" w:rsidR="00A41889" w:rsidRPr="005F3BF8" w:rsidRDefault="00A41889" w:rsidP="00A4188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8FE86" w14:textId="34FCB4FE" w:rsidR="00A41889" w:rsidRPr="005F3BF8" w:rsidRDefault="00A41889" w:rsidP="00A4188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4AC7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3AF65D94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1870D3D4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3B7B366C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0E38EE0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34ECDF59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E41271B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2D039" w14:textId="77777777" w:rsidR="00A41889" w:rsidRDefault="00A41889" w:rsidP="00A4188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49FAEEDA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AA9FA5C" w14:textId="3BE5875D" w:rsidR="00A41889" w:rsidRPr="00A41889" w:rsidRDefault="00A41889" w:rsidP="00A41889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認識各樂派的風格與特色。</w:t>
            </w:r>
          </w:p>
          <w:p w14:paraId="25F67B1B" w14:textId="5B155098" w:rsidR="00A41889" w:rsidRPr="00A41889" w:rsidRDefault="00A41889" w:rsidP="00A41889">
            <w:pPr>
              <w:spacing w:line="260" w:lineRule="exact"/>
              <w:ind w:left="240" w:hangingChars="100" w:hanging="240"/>
              <w:jc w:val="both"/>
              <w:rPr>
                <w:rFonts w:ascii="Times New Roman" w:eastAsia="新細明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認識現在的流行歌曲採用了各樂派的哪些特點。</w:t>
            </w:r>
          </w:p>
          <w:p w14:paraId="7E5A58F3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B134DCC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1.習唱歌曲〈純真〉。</w:t>
            </w:r>
          </w:p>
          <w:p w14:paraId="5E9C7E1F" w14:textId="77777777" w:rsidR="00A41889" w:rsidRDefault="00A41889" w:rsidP="00A4188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2.習奏中音直笛曲〈大學慶</w:t>
            </w:r>
          </w:p>
          <w:p w14:paraId="349F6492" w14:textId="77777777" w:rsidR="00A41889" w:rsidRDefault="00A41889" w:rsidP="00A4188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典〉。</w:t>
            </w:r>
          </w:p>
          <w:p w14:paraId="61E211CC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8D1BA5E" w14:textId="77777777" w:rsidR="00A41889" w:rsidRDefault="00A41889" w:rsidP="00A4188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0E77A45" w14:textId="3D92F49A" w:rsidR="00A41889" w:rsidRPr="00A41889" w:rsidRDefault="00A41889" w:rsidP="00A41889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能體會音樂當中的風格與特點之共通性。</w:t>
            </w:r>
          </w:p>
          <w:p w14:paraId="1E9DDD93" w14:textId="2B4A85E7" w:rsidR="00A41889" w:rsidRPr="005F3BF8" w:rsidRDefault="00A41889" w:rsidP="00A4188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2.能欣賞不同風格的樂曲。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A260C" w14:textId="77777777" w:rsidR="00A41889" w:rsidRPr="005F3BF8" w:rsidRDefault="00A41889" w:rsidP="00A41889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CA26571" w14:textId="77777777" w:rsidR="00A41889" w:rsidRPr="005F3BF8" w:rsidRDefault="00A41889" w:rsidP="00A4188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A53AE" w14:textId="794A657B" w:rsidR="00A41889" w:rsidRPr="005F3BF8" w:rsidRDefault="00A41889" w:rsidP="00A4188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1614912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0A0A6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CFF5A5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B28A" w14:textId="5CF2250A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348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5C17AAB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聯及其意義，表達多元觀點。</w:t>
            </w:r>
          </w:p>
          <w:p w14:paraId="12FDAEAA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2922645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770E48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30FBF75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4D4CBED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ADEE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學習單</w:t>
            </w:r>
          </w:p>
          <w:p w14:paraId="64862A9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A1C1C34" w14:textId="77777777" w:rsidR="00FC214D" w:rsidRPr="00A41889" w:rsidRDefault="00FC214D" w:rsidP="00FC214D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認識各樂派的風格與特色。</w:t>
            </w:r>
          </w:p>
          <w:p w14:paraId="73729F59" w14:textId="77777777" w:rsidR="00FC214D" w:rsidRPr="00A41889" w:rsidRDefault="00FC214D" w:rsidP="00FC214D">
            <w:pPr>
              <w:spacing w:line="260" w:lineRule="exact"/>
              <w:ind w:left="240" w:hangingChars="100" w:hanging="240"/>
              <w:jc w:val="both"/>
              <w:rPr>
                <w:rFonts w:ascii="Times New Roman" w:eastAsia="新細明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認識現在的流行歌曲採用了各樂派的哪些特點。</w:t>
            </w:r>
          </w:p>
          <w:p w14:paraId="0F581CD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4256E8D3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1.習唱歌曲〈純真〉。</w:t>
            </w:r>
          </w:p>
          <w:p w14:paraId="1B2ED181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2.習奏中音直笛曲〈大學慶</w:t>
            </w:r>
          </w:p>
          <w:p w14:paraId="6E27F616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典〉。</w:t>
            </w:r>
          </w:p>
          <w:p w14:paraId="0E189AFD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0FE8C16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0512054" w14:textId="77777777" w:rsidR="00FC214D" w:rsidRPr="00A41889" w:rsidRDefault="00FC214D" w:rsidP="00FC214D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4188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能體會音樂當中的風格與特點之共通性。</w:t>
            </w:r>
          </w:p>
          <w:p w14:paraId="0DDD4D92" w14:textId="6352056A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2.能欣賞不同風格的樂曲。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886B" w14:textId="77777777" w:rsidR="00FC214D" w:rsidRPr="005F3BF8" w:rsidRDefault="00FC214D" w:rsidP="00FC214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F7F5B6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2FD19" w14:textId="36240A62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2D8601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09228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C3C2FA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31C46" w14:textId="742369CF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09A8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2673D7B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4527A907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1D8C4833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29BA95CF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7611F26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298D28D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2764AEA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BB42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C8C06E4" w14:textId="6D39CE6A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E554009" w14:textId="478657AF" w:rsidR="00FC214D" w:rsidRPr="00976B09" w:rsidRDefault="00FC214D" w:rsidP="00FC214D">
            <w:pPr>
              <w:pStyle w:val="a7"/>
              <w:numPr>
                <w:ilvl w:val="0"/>
                <w:numId w:val="1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認識各樂器分類的科學</w:t>
            </w:r>
          </w:p>
          <w:p w14:paraId="02F13FB5" w14:textId="58D59E25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原理。</w:t>
            </w:r>
          </w:p>
          <w:p w14:paraId="13A9746E" w14:textId="66E46CC3" w:rsidR="00FC214D" w:rsidRPr="00976B09" w:rsidRDefault="00FC214D" w:rsidP="00FC214D">
            <w:pPr>
              <w:pStyle w:val="a7"/>
              <w:numPr>
                <w:ilvl w:val="0"/>
                <w:numId w:val="1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認識各樂器之發聲方式</w:t>
            </w:r>
          </w:p>
          <w:p w14:paraId="577FEFBE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以及在樂團中的位置與</w:t>
            </w:r>
          </w:p>
          <w:p w14:paraId="7C25C549" w14:textId="1D39D461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聲音特性。</w:t>
            </w:r>
          </w:p>
          <w:p w14:paraId="4E954B21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00E8D1D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59486B3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1.習唱歌曲。</w:t>
            </w:r>
          </w:p>
          <w:p w14:paraId="4A4653CE" w14:textId="50700C2D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2.習奏中音直笛曲。</w:t>
            </w:r>
          </w:p>
          <w:p w14:paraId="758FF65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709E77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9FA28BE" w14:textId="5CF9ADAE" w:rsidR="00FC214D" w:rsidRPr="00326F3B" w:rsidRDefault="00FC214D" w:rsidP="00FC214D">
            <w:pPr>
              <w:pStyle w:val="a7"/>
              <w:numPr>
                <w:ilvl w:val="0"/>
                <w:numId w:val="16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能體會各種樂器的樣貌</w:t>
            </w:r>
          </w:p>
          <w:p w14:paraId="2201B412" w14:textId="695200EB" w:rsidR="00FC214D" w:rsidRPr="00326F3B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與特徵。</w:t>
            </w:r>
          </w:p>
          <w:p w14:paraId="3665E956" w14:textId="77777777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2.能欣賞不同樂器的音色。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5710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DDA0451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44282" w14:textId="1FAF1E41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6466667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A93A3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2ED338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9E0B0" w14:textId="77777777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2DD9581" w14:textId="77777777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605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0125A15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1BABD8EF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當的音樂語彙，賞析各類音樂作品，體會藝術文化之美。</w:t>
            </w:r>
          </w:p>
          <w:p w14:paraId="2AADF72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EEE9C11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2E6300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63CD315E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51EBBF2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C02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2362A7EA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AD07182" w14:textId="77777777" w:rsidR="00FC214D" w:rsidRPr="00976B09" w:rsidRDefault="00FC214D" w:rsidP="00FC214D">
            <w:pPr>
              <w:pStyle w:val="a7"/>
              <w:numPr>
                <w:ilvl w:val="0"/>
                <w:numId w:val="1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認識各樂器分類的科學</w:t>
            </w:r>
          </w:p>
          <w:p w14:paraId="499F563A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原理。</w:t>
            </w:r>
          </w:p>
          <w:p w14:paraId="00BBCC49" w14:textId="77777777" w:rsidR="00FC214D" w:rsidRPr="00976B09" w:rsidRDefault="00FC214D" w:rsidP="00FC214D">
            <w:pPr>
              <w:pStyle w:val="a7"/>
              <w:numPr>
                <w:ilvl w:val="0"/>
                <w:numId w:val="1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認識各樂器之發聲方式</w:t>
            </w:r>
          </w:p>
          <w:p w14:paraId="3F98BE7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以及在樂團中的位置與</w:t>
            </w:r>
          </w:p>
          <w:p w14:paraId="61D0EDE5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聲音特性。</w:t>
            </w:r>
          </w:p>
          <w:p w14:paraId="274354BE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D16BBBD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4C2D1CC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1.習唱歌曲。</w:t>
            </w:r>
          </w:p>
          <w:p w14:paraId="79B5ACF8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2.習奏中音直笛曲。</w:t>
            </w:r>
          </w:p>
          <w:p w14:paraId="49B9AC84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31C18B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0192DB1B" w14:textId="79EC3F25" w:rsidR="00FC214D" w:rsidRPr="00326F3B" w:rsidRDefault="00FC214D" w:rsidP="00FC214D">
            <w:pPr>
              <w:pStyle w:val="a7"/>
              <w:numPr>
                <w:ilvl w:val="0"/>
                <w:numId w:val="1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能體會各種樂器的樣貌</w:t>
            </w:r>
          </w:p>
          <w:p w14:paraId="17EC4F37" w14:textId="5BFC854E" w:rsidR="00FC214D" w:rsidRPr="00326F3B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與特徵。</w:t>
            </w:r>
          </w:p>
          <w:p w14:paraId="6B470DF1" w14:textId="5FA7AFD8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2.能欣賞不同樂器的音色。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B5F0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14:paraId="23C6748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5B2C" w14:textId="1C28767D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2B08C20C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1DD9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06E007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3E14" w14:textId="31074029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2D47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1797D67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370C16C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5D2D84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4C05C5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42A4083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29DC1B2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C0B1DC1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2FE1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7BD5AF7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FB860AF" w14:textId="77777777" w:rsidR="00FC214D" w:rsidRPr="00976B09" w:rsidRDefault="00FC214D" w:rsidP="00FC214D">
            <w:pPr>
              <w:pStyle w:val="a7"/>
              <w:numPr>
                <w:ilvl w:val="0"/>
                <w:numId w:val="1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認識各樂器分類的科學</w:t>
            </w:r>
          </w:p>
          <w:p w14:paraId="6F62034C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原理。</w:t>
            </w:r>
          </w:p>
          <w:p w14:paraId="1E255FC4" w14:textId="77777777" w:rsidR="00FC214D" w:rsidRPr="00976B09" w:rsidRDefault="00FC214D" w:rsidP="00FC214D">
            <w:pPr>
              <w:pStyle w:val="a7"/>
              <w:numPr>
                <w:ilvl w:val="0"/>
                <w:numId w:val="1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認識各樂器之發聲方式</w:t>
            </w:r>
          </w:p>
          <w:p w14:paraId="1AD79E13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以及在樂團中的位置與</w:t>
            </w:r>
          </w:p>
          <w:p w14:paraId="5CD7F766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聲音特性。</w:t>
            </w:r>
          </w:p>
          <w:p w14:paraId="643ADC3E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1202EB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AACBD1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1.習唱歌曲。</w:t>
            </w:r>
          </w:p>
          <w:p w14:paraId="1FDE949D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2.習奏中音直笛曲。</w:t>
            </w:r>
          </w:p>
          <w:p w14:paraId="38F8178A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0ABCE1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7A0D4035" w14:textId="1237EE79" w:rsidR="00FC214D" w:rsidRPr="00326F3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能體會各種樂器的樣貌</w:t>
            </w:r>
          </w:p>
          <w:p w14:paraId="69652FE1" w14:textId="77777777" w:rsidR="00FC214D" w:rsidRPr="00326F3B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26F3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與特徵。</w:t>
            </w:r>
          </w:p>
          <w:p w14:paraId="701DF546" w14:textId="69EACA0A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2.能欣賞不同樂器的音色。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6E26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5D297B0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73FF" w14:textId="575648D7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1EE8BB63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0919FC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A3680F0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DB3C5" w14:textId="283EB430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649B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37F686F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07A55069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C0A7DF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98F8B47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42DF0A1F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01940D4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27CCF664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2DD0A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7D151F43" w14:textId="0C7B121F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7A4E30B" w14:textId="5BA6D916" w:rsidR="001C5883" w:rsidRPr="001C5883" w:rsidRDefault="00FC214D" w:rsidP="001C5883">
            <w:pPr>
              <w:pStyle w:val="a7"/>
              <w:numPr>
                <w:ilvl w:val="0"/>
                <w:numId w:val="36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認識各樂器分類的科學</w:t>
            </w:r>
          </w:p>
          <w:p w14:paraId="2E5D36E1" w14:textId="528497E3" w:rsidR="00FC214D" w:rsidRPr="001C5883" w:rsidRDefault="001C5883" w:rsidP="001C58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="00FC214D"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原理。</w:t>
            </w:r>
          </w:p>
          <w:p w14:paraId="454A06C9" w14:textId="43F32A75" w:rsidR="001C5883" w:rsidRPr="001C5883" w:rsidRDefault="00FC214D" w:rsidP="001C5883">
            <w:pPr>
              <w:pStyle w:val="a7"/>
              <w:numPr>
                <w:ilvl w:val="0"/>
                <w:numId w:val="36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認識各樂器之發聲方式</w:t>
            </w:r>
          </w:p>
          <w:p w14:paraId="490F1667" w14:textId="43C3B02A" w:rsidR="00FC214D" w:rsidRPr="001C5883" w:rsidRDefault="00FC214D" w:rsidP="001C5883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以及在樂團中的位置與聲音特性。</w:t>
            </w:r>
          </w:p>
          <w:p w14:paraId="62DB3DE4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FE230D1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1.習唱歌曲。</w:t>
            </w:r>
          </w:p>
          <w:p w14:paraId="7377855C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2.習奏中音直笛曲。</w:t>
            </w:r>
          </w:p>
          <w:p w14:paraId="4B44068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326FECC" w14:textId="6A09D5D6" w:rsidR="001C5883" w:rsidRPr="001C5883" w:rsidRDefault="00FC214D" w:rsidP="001C5883">
            <w:pPr>
              <w:pStyle w:val="a7"/>
              <w:numPr>
                <w:ilvl w:val="0"/>
                <w:numId w:val="37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能體會各種樂器的樣貌</w:t>
            </w:r>
          </w:p>
          <w:p w14:paraId="0BBBE089" w14:textId="41974460" w:rsidR="00FC214D" w:rsidRPr="001C5883" w:rsidRDefault="00FC214D" w:rsidP="001C5883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C588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與特徵。</w:t>
            </w:r>
          </w:p>
          <w:p w14:paraId="41A199AC" w14:textId="77777777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2.能欣賞不同樂器的音色。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3446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08F44A3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E794" w14:textId="2435391F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18FFC601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9754B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C5B529" w14:textId="77777777" w:rsidR="00FC214D" w:rsidRPr="005F3BF8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3B1B9" w14:textId="31C9280B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F2B4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205CBDD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20EB5113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7E91FE52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41D6876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E1443D1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4A7A8FE0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5AEE743E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421A4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01B7595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87AA946" w14:textId="3C0277B2" w:rsidR="00FC214D" w:rsidRPr="00AE7145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E71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認識各樂器分類的科學</w:t>
            </w:r>
          </w:p>
          <w:p w14:paraId="24BCBB99" w14:textId="748B15E5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原理。</w:t>
            </w:r>
          </w:p>
          <w:p w14:paraId="777595E6" w14:textId="254C2097" w:rsidR="00FC214D" w:rsidRPr="00AE7145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</w:t>
            </w:r>
            <w:r w:rsidRPr="00AE71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認識各樂器之發聲方式</w:t>
            </w:r>
          </w:p>
          <w:p w14:paraId="75049708" w14:textId="16D3F89E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以及在樂團中的位置與</w:t>
            </w:r>
          </w:p>
          <w:p w14:paraId="4C22FF1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976B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聲音特性。</w:t>
            </w:r>
          </w:p>
          <w:p w14:paraId="75A233C8" w14:textId="77777777" w:rsidR="00FC214D" w:rsidRPr="00976B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AA97298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19E23A3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1.習唱歌曲。</w:t>
            </w:r>
          </w:p>
          <w:p w14:paraId="2AC9E5B4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2.習奏中音直笛曲。</w:t>
            </w:r>
          </w:p>
          <w:p w14:paraId="1E7DFACB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20AF8E6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9FB8C1F" w14:textId="4CDECB9E" w:rsidR="00FC214D" w:rsidRPr="00AE7145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AE71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能體會各種樂器的樣貌</w:t>
            </w:r>
          </w:p>
          <w:p w14:paraId="223B6D76" w14:textId="77777777" w:rsidR="00FC214D" w:rsidRPr="00AE7145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E71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與特徵。</w:t>
            </w:r>
          </w:p>
          <w:p w14:paraId="3F7CD161" w14:textId="5CE3066E" w:rsidR="00FC214D" w:rsidRPr="005F3BF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2.能欣賞不同樂器的音色。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3C13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0026377" w14:textId="77777777" w:rsidR="00FC214D" w:rsidRPr="005F3BF8" w:rsidRDefault="00FC214D" w:rsidP="00FC214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BFC6" w14:textId="28DD2C03" w:rsidR="00FC214D" w:rsidRPr="005F3BF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4836B06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BDB3F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9F6D349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23F5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DAC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5EAD8BF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42DF641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0F0E91C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3CFB629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13016EB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3901C0C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34E02D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2CEC1F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0F35FB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3AAF00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FC7178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73DD9D5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17E9AE2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7ACBEE8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A13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13B5917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379AD9F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4AA816F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2D85095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63C36C99" w14:textId="0B64222A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1B7F4A20" w14:textId="3FE15808" w:rsidR="00FC214D" w:rsidRPr="005832F1" w:rsidRDefault="00FC214D" w:rsidP="00FC214D">
            <w:pPr>
              <w:spacing w:line="260" w:lineRule="exact"/>
              <w:jc w:val="both"/>
              <w:rPr>
                <w:szCs w:val="20"/>
              </w:rPr>
            </w:pPr>
            <w:r w:rsidRPr="005832F1">
              <w:rPr>
                <w:rFonts w:hint="eastAsia"/>
                <w:szCs w:val="20"/>
              </w:rPr>
              <w:t>6</w:t>
            </w:r>
            <w:r>
              <w:rPr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5B2A134E" w14:textId="13F2FB32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78337C7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6A3BA97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0DE217C6" w14:textId="14B3D023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1.認識八音分類法。</w:t>
            </w:r>
          </w:p>
          <w:p w14:paraId="35B6C7F8" w14:textId="51447E85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2.認識中國傳統樂器。</w:t>
            </w:r>
          </w:p>
          <w:p w14:paraId="4022420C" w14:textId="63516A14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3.認識中國傳統五聲音階。</w:t>
            </w:r>
          </w:p>
          <w:p w14:paraId="7D4C8EB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184F0EA1" w14:textId="18C8B521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判斷中國傳統五聲音階</w:t>
            </w:r>
          </w:p>
          <w:p w14:paraId="7D0CD454" w14:textId="26C61637" w:rsidR="00FC214D" w:rsidRPr="005832F1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832F1">
              <w:rPr>
                <w:rFonts w:ascii="標楷體" w:eastAsia="標楷體" w:hAnsi="標楷體" w:hint="eastAsia"/>
                <w:szCs w:val="20"/>
              </w:rPr>
              <w:t>調式。</w:t>
            </w:r>
          </w:p>
          <w:p w14:paraId="703A9B77" w14:textId="3D89EF49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能分析〈陽明春曉〉的段落表現。</w:t>
            </w:r>
          </w:p>
          <w:p w14:paraId="136B154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0E1CE233" w14:textId="0578E2D2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體會傳統音樂之美。</w:t>
            </w:r>
          </w:p>
          <w:p w14:paraId="051E6CFD" w14:textId="1170F71A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體會作曲家將生活物品 融入樂曲的創意。</w:t>
            </w:r>
          </w:p>
          <w:p w14:paraId="7B47CAB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3.體會電影配樂中運用的國樂曲。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815FD" w14:textId="77777777" w:rsidR="00FC214D" w:rsidRPr="00AC40EA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C40EA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EB0402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A9B2A8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DBB8CF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4361" w14:textId="47EE2916" w:rsidR="00FC214D" w:rsidRPr="001172EC" w:rsidRDefault="00FC214D" w:rsidP="00FC214D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C214D" w:rsidRPr="003F5D61" w14:paraId="65C9F707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A939E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9E0EAF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3BE6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329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74AA05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4F659E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49E428D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50FFC13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EA3E6D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70DAD49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61A77A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106D109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3216EC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74A3BBE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486C978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08FE3E1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1CA17BC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7A15952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2669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7EB7A4D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663AFBE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7FDFCC2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47A8B7B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2E9C812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4514A72A" w14:textId="77777777" w:rsidR="00FC214D" w:rsidRPr="005832F1" w:rsidRDefault="00FC214D" w:rsidP="00FC214D">
            <w:pPr>
              <w:spacing w:line="260" w:lineRule="exact"/>
              <w:jc w:val="both"/>
              <w:rPr>
                <w:szCs w:val="20"/>
              </w:rPr>
            </w:pPr>
            <w:r w:rsidRPr="005832F1">
              <w:rPr>
                <w:rFonts w:hint="eastAsia"/>
                <w:szCs w:val="20"/>
              </w:rPr>
              <w:t>6</w:t>
            </w:r>
            <w:r>
              <w:rPr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445DCDD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5DAEE4A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1985FCC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443F6E0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1.認識八音分類法。</w:t>
            </w:r>
          </w:p>
          <w:p w14:paraId="506C050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2.認識中國傳統樂器。</w:t>
            </w:r>
          </w:p>
          <w:p w14:paraId="5B0A20F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3.認識中國傳統五聲音階。</w:t>
            </w:r>
          </w:p>
          <w:p w14:paraId="2E9F260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2A83B2C4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判斷中國傳統五聲音階</w:t>
            </w:r>
          </w:p>
          <w:p w14:paraId="196DCE37" w14:textId="77777777" w:rsidR="00FC214D" w:rsidRPr="005832F1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832F1">
              <w:rPr>
                <w:rFonts w:ascii="標楷體" w:eastAsia="標楷體" w:hAnsi="標楷體" w:hint="eastAsia"/>
                <w:szCs w:val="20"/>
              </w:rPr>
              <w:t>調式。</w:t>
            </w:r>
          </w:p>
          <w:p w14:paraId="248CD29F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能分析〈陽明春曉〉的段落表現。</w:t>
            </w:r>
          </w:p>
          <w:p w14:paraId="4978F1E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3FE52A72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體會傳統音樂之美。</w:t>
            </w:r>
          </w:p>
          <w:p w14:paraId="559A3719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體會作曲家將生活物品 融入樂曲的創意。</w:t>
            </w:r>
          </w:p>
          <w:p w14:paraId="77F8DF3D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3.體會電影配樂中運用的</w:t>
            </w:r>
          </w:p>
          <w:p w14:paraId="258CEB69" w14:textId="25F66120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EC72" w14:textId="77777777" w:rsidR="00FC214D" w:rsidRPr="00AB7A39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B8E87F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602CB3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43A2D6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C6B5" w14:textId="16AAFB19" w:rsidR="00FC214D" w:rsidRPr="001172EC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C214D" w:rsidRPr="003F5D61" w14:paraId="3644288E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6A941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67D0B2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5D7C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D37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2560C5E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0C953B0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各類音樂作品，體會藝術文化之美。</w:t>
            </w:r>
          </w:p>
          <w:p w14:paraId="5406955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B9D33D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8DA2F7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55B03A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6FA8E6F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DB1EA9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6D80D6A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音色、調式、和聲等。</w:t>
            </w:r>
          </w:p>
          <w:p w14:paraId="02B7A8E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AD8411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3545397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BBB5B1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1DA30DD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6704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歷程性評量</w:t>
            </w:r>
          </w:p>
          <w:p w14:paraId="688E636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398954A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6481F89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6929A15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7D1FC8E4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476AD2CE" w14:textId="77777777" w:rsidR="00FC214D" w:rsidRPr="005832F1" w:rsidRDefault="00FC214D" w:rsidP="00FC214D">
            <w:pPr>
              <w:spacing w:line="260" w:lineRule="exact"/>
              <w:jc w:val="both"/>
              <w:rPr>
                <w:szCs w:val="20"/>
              </w:rPr>
            </w:pPr>
            <w:r w:rsidRPr="005832F1">
              <w:rPr>
                <w:rFonts w:hint="eastAsia"/>
                <w:szCs w:val="20"/>
              </w:rPr>
              <w:t>6</w:t>
            </w:r>
            <w:r>
              <w:rPr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68260BF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16A5E87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75D4AA2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7A904A1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1.認識八音分類法。</w:t>
            </w:r>
          </w:p>
          <w:p w14:paraId="0C786AB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2.認識中國傳統樂器。</w:t>
            </w:r>
          </w:p>
          <w:p w14:paraId="02A1E3A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3.認識中國傳統五聲音階。</w:t>
            </w:r>
          </w:p>
          <w:p w14:paraId="17A6CE2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753FF4F4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判斷中國傳統五聲音階</w:t>
            </w:r>
          </w:p>
          <w:p w14:paraId="31A5215D" w14:textId="77777777" w:rsidR="00FC214D" w:rsidRPr="005832F1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832F1">
              <w:rPr>
                <w:rFonts w:ascii="標楷體" w:eastAsia="標楷體" w:hAnsi="標楷體" w:hint="eastAsia"/>
                <w:szCs w:val="20"/>
              </w:rPr>
              <w:t>調式。</w:t>
            </w:r>
          </w:p>
          <w:p w14:paraId="26FDB5D8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能分析〈陽明春曉〉的段落表現。</w:t>
            </w:r>
          </w:p>
          <w:p w14:paraId="6E35D6C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227CF8FE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體會傳統音樂之美。</w:t>
            </w:r>
          </w:p>
          <w:p w14:paraId="2F68EF62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體會作曲家將生活物品 融入樂曲的創意。</w:t>
            </w:r>
          </w:p>
          <w:p w14:paraId="2E419B7A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3.體會電影配樂中運用的</w:t>
            </w:r>
          </w:p>
          <w:p w14:paraId="5669273C" w14:textId="09B635FB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FA19" w14:textId="77777777" w:rsidR="00FC214D" w:rsidRPr="00AB7A39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21147A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BF5CE5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FF8E9A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4E92" w14:textId="386FBA36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C214D" w:rsidRPr="003F5D61" w14:paraId="1FC1B461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4B08A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859FFC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55D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D1A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7FDFF3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76354A1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7567E4B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DBD24D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性，關懷在地及全球藝術文化。</w:t>
            </w:r>
          </w:p>
          <w:p w14:paraId="4C3BB53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9A38F5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02BDE0D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49670D0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16B30C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83B9A2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195FC8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音樂元素之音樂術語，或相關之一般性用語。</w:t>
            </w:r>
          </w:p>
          <w:p w14:paraId="720479A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0BC4D5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42EF0AA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2636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歷程性評量</w:t>
            </w:r>
          </w:p>
          <w:p w14:paraId="4DDD38B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3AD5C8C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3685582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3492ED4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03A5062D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6CEA8FDC" w14:textId="77777777" w:rsidR="00FC214D" w:rsidRPr="005832F1" w:rsidRDefault="00FC214D" w:rsidP="00FC214D">
            <w:pPr>
              <w:spacing w:line="260" w:lineRule="exact"/>
              <w:jc w:val="both"/>
              <w:rPr>
                <w:szCs w:val="20"/>
              </w:rPr>
            </w:pPr>
            <w:r w:rsidRPr="005832F1">
              <w:rPr>
                <w:rFonts w:hint="eastAsia"/>
                <w:szCs w:val="20"/>
              </w:rPr>
              <w:t>6</w:t>
            </w:r>
            <w:r>
              <w:rPr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D9DEED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2EE1B5E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240C577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0884C72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1.認識八音分類法。</w:t>
            </w:r>
          </w:p>
          <w:p w14:paraId="68D7EE5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2.認識中國傳統樂器。</w:t>
            </w:r>
          </w:p>
          <w:p w14:paraId="3EE05A8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3.認識中國傳統五聲音階。</w:t>
            </w:r>
          </w:p>
          <w:p w14:paraId="3FFDA05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7FFE203E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判斷中國傳統五聲音階</w:t>
            </w:r>
          </w:p>
          <w:p w14:paraId="5327F284" w14:textId="77777777" w:rsidR="00FC214D" w:rsidRPr="005832F1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832F1">
              <w:rPr>
                <w:rFonts w:ascii="標楷體" w:eastAsia="標楷體" w:hAnsi="標楷體" w:hint="eastAsia"/>
                <w:szCs w:val="20"/>
              </w:rPr>
              <w:t>調式。</w:t>
            </w:r>
          </w:p>
          <w:p w14:paraId="3E8FA5DE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能分析〈陽明春曉〉的段落表現。</w:t>
            </w:r>
          </w:p>
          <w:p w14:paraId="27DB0F6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19EB2037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體會傳統音樂之美。</w:t>
            </w:r>
          </w:p>
          <w:p w14:paraId="6C3F9520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體會作曲家將生活物品 融入樂曲的創意。</w:t>
            </w:r>
          </w:p>
          <w:p w14:paraId="3139D0DD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3.體會電影配樂中運用的</w:t>
            </w:r>
          </w:p>
          <w:p w14:paraId="508C793F" w14:textId="0BE6D303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43935" w14:textId="77777777" w:rsidR="00FC214D" w:rsidRPr="00AB7A39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7AE37F7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049EEB6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FBA88B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A31E" w14:textId="31477213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C214D" w:rsidRPr="003F5D61" w14:paraId="13B95CCD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1B817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7035CE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CE572" w14:textId="2CE66775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258B167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A03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6E57AD3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349D9A4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1D35958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BB5304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610B144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114B50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271252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19AB4D0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5BB7785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2890CC4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5F8BA9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421A4E8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0643629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6229202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FC53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346CA8F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4799EB9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76F0932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0649B34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546EA319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3373D1CC" w14:textId="77777777" w:rsidR="00FC214D" w:rsidRPr="005832F1" w:rsidRDefault="00FC214D" w:rsidP="00FC214D">
            <w:pPr>
              <w:spacing w:line="260" w:lineRule="exact"/>
              <w:jc w:val="both"/>
              <w:rPr>
                <w:szCs w:val="20"/>
              </w:rPr>
            </w:pPr>
            <w:r w:rsidRPr="005832F1">
              <w:rPr>
                <w:rFonts w:hint="eastAsia"/>
                <w:szCs w:val="20"/>
              </w:rPr>
              <w:t>6</w:t>
            </w:r>
            <w:r>
              <w:rPr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D443F2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3E38607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13D8806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73C3CA5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1.認識八音分類法。</w:t>
            </w:r>
          </w:p>
          <w:p w14:paraId="39361EE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2.認識中國傳統樂器。</w:t>
            </w:r>
          </w:p>
          <w:p w14:paraId="6C4D7AA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3.認識中國傳統五聲音階。</w:t>
            </w:r>
          </w:p>
          <w:p w14:paraId="7366817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3E81087F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判斷中國傳統五聲音階</w:t>
            </w:r>
          </w:p>
          <w:p w14:paraId="772FC361" w14:textId="77777777" w:rsidR="00FC214D" w:rsidRPr="005832F1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5832F1">
              <w:rPr>
                <w:rFonts w:ascii="標楷體" w:eastAsia="標楷體" w:hAnsi="標楷體" w:hint="eastAsia"/>
                <w:szCs w:val="20"/>
              </w:rPr>
              <w:t>調式。</w:t>
            </w:r>
          </w:p>
          <w:p w14:paraId="7E6758DF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能分析〈陽明春曉〉的段落表現。</w:t>
            </w:r>
          </w:p>
          <w:p w14:paraId="5DC94DE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0EBFAB76" w14:textId="77777777" w:rsidR="00FC214D" w:rsidRPr="005832F1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體會傳統音樂之美。</w:t>
            </w:r>
          </w:p>
          <w:p w14:paraId="6A2174FA" w14:textId="77777777" w:rsidR="00FC214D" w:rsidRPr="005832F1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5832F1">
              <w:rPr>
                <w:rFonts w:ascii="標楷體" w:eastAsia="標楷體" w:hAnsi="標楷體" w:hint="eastAsia"/>
                <w:szCs w:val="20"/>
              </w:rPr>
              <w:t>體會作曲家將生活物品 融入樂曲的創意。</w:t>
            </w:r>
          </w:p>
          <w:p w14:paraId="514433E9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3.體會電影配樂中運用的</w:t>
            </w:r>
          </w:p>
          <w:p w14:paraId="06D75D21" w14:textId="120E7FA9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國樂曲。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5C7C" w14:textId="77777777" w:rsidR="00FC214D" w:rsidRPr="00AB7A39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E14BBF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0C7ADD8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0922B4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E3A1" w14:textId="1CF00F2F" w:rsidR="00FC214D" w:rsidRPr="00A163F9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C214D" w:rsidRPr="003F5D61" w14:paraId="5DA96ADB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9D89F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56835C9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C1D2B" w14:textId="42D6762E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F36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971AF2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7958505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C0FF5A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B4FB08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1E7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5325117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01B4E8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42A0848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2308458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0F60C8E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F09075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686C376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1A96423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1177CD2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3C05B3A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41C9AB6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383F27B1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2.習唱歌曲〈我不願錯過一</w:t>
            </w:r>
          </w:p>
          <w:p w14:paraId="70C1DF9D" w14:textId="38809775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切〉。</w:t>
            </w:r>
          </w:p>
          <w:p w14:paraId="58AC8FA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EF02491" w14:textId="4DB7A3B8" w:rsidR="00FC214D" w:rsidRPr="00932B90" w:rsidRDefault="00FC214D" w:rsidP="00FC214D">
            <w:pPr>
              <w:pStyle w:val="a7"/>
              <w:numPr>
                <w:ilvl w:val="0"/>
                <w:numId w:val="19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能體會不同樂團形式的</w:t>
            </w:r>
          </w:p>
          <w:p w14:paraId="6F0F0E98" w14:textId="38BEF384" w:rsidR="00FC214D" w:rsidRPr="00932B90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組成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帶來不同風格的音樂感受。</w:t>
            </w:r>
          </w:p>
          <w:p w14:paraId="2FAFC7C5" w14:textId="5D308CC4" w:rsidR="00FC214D" w:rsidRPr="00932B90" w:rsidRDefault="00FC214D" w:rsidP="00FC214D">
            <w:pPr>
              <w:pStyle w:val="a7"/>
              <w:numPr>
                <w:ilvl w:val="0"/>
                <w:numId w:val="19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聆賞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u w:val="single"/>
              </w:rPr>
              <w:t>路易斯普萊瑪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作品〈Sing Sing Sing〉，感受爵士樂團的特殊風格與熱情。</w:t>
            </w:r>
          </w:p>
          <w:p w14:paraId="1C905B5F" w14:textId="690E17DD" w:rsidR="00FC214D" w:rsidRPr="008B7BF1" w:rsidRDefault="00FC214D" w:rsidP="00FC214D">
            <w:pPr>
              <w:pStyle w:val="a7"/>
              <w:numPr>
                <w:ilvl w:val="0"/>
                <w:numId w:val="19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能欣賞不同樂團形式的</w:t>
            </w:r>
          </w:p>
          <w:p w14:paraId="058F8F6F" w14:textId="29938CE1" w:rsidR="00FC214D" w:rsidRPr="008B7BF1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作品。</w:t>
            </w:r>
          </w:p>
          <w:p w14:paraId="6F7E5802" w14:textId="558CFCC3" w:rsidR="00FC214D" w:rsidRPr="00813221" w:rsidRDefault="00FC214D" w:rsidP="00FC214D">
            <w:pPr>
              <w:pStyle w:val="a7"/>
              <w:numPr>
                <w:ilvl w:val="0"/>
                <w:numId w:val="19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起</w:t>
            </w: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Pr="0081322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的興趣。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37E4" w14:textId="77777777" w:rsidR="00FC214D" w:rsidRPr="00AB7A39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8406B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48A2" w14:textId="40832E1B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29E688B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4500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E4EAFC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77E78" w14:textId="6C897B41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B6A3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6956437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2D67040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411A5B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40FCB1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49B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361481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618A87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2B031FD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31EA444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0349BC8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ED20FA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1BAF9BF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AFF2DD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6A8E8C8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79B15DA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4627DE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7184BD3D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2.習唱歌曲〈我不願錯過一</w:t>
            </w:r>
          </w:p>
          <w:p w14:paraId="0C5CC174" w14:textId="77777777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切〉。</w:t>
            </w:r>
          </w:p>
          <w:p w14:paraId="5D762F0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9F6AF48" w14:textId="77777777" w:rsidR="00FC214D" w:rsidRPr="00932B90" w:rsidRDefault="00FC214D" w:rsidP="00FC214D">
            <w:pPr>
              <w:pStyle w:val="a7"/>
              <w:numPr>
                <w:ilvl w:val="0"/>
                <w:numId w:val="20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能體會不同樂團形式的</w:t>
            </w:r>
          </w:p>
          <w:p w14:paraId="27AF162E" w14:textId="77777777" w:rsidR="00FC214D" w:rsidRPr="00932B90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組成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帶來不同風格的音樂感受。</w:t>
            </w:r>
          </w:p>
          <w:p w14:paraId="02F29EF5" w14:textId="77777777" w:rsidR="00FC214D" w:rsidRPr="00932B90" w:rsidRDefault="00FC214D" w:rsidP="00FC214D">
            <w:pPr>
              <w:pStyle w:val="a7"/>
              <w:numPr>
                <w:ilvl w:val="0"/>
                <w:numId w:val="20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聆賞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u w:val="single"/>
              </w:rPr>
              <w:t>路易斯普萊瑪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作品〈Sing Sing Sing〉，感受爵士樂團的特殊風格與熱情。</w:t>
            </w:r>
          </w:p>
          <w:p w14:paraId="30C8D1FB" w14:textId="77777777" w:rsidR="00FC214D" w:rsidRPr="008B7BF1" w:rsidRDefault="00FC214D" w:rsidP="00FC214D">
            <w:pPr>
              <w:pStyle w:val="a7"/>
              <w:numPr>
                <w:ilvl w:val="0"/>
                <w:numId w:val="20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能欣賞不同樂團形式的</w:t>
            </w:r>
          </w:p>
          <w:p w14:paraId="232C4DC6" w14:textId="77777777" w:rsidR="00FC214D" w:rsidRPr="008B7BF1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作品。</w:t>
            </w:r>
          </w:p>
          <w:p w14:paraId="568FDED0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72A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F72A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能引起學習樂器的興</w:t>
            </w:r>
          </w:p>
          <w:p w14:paraId="2CAAE616" w14:textId="414D890F" w:rsidR="00FC214D" w:rsidRPr="00F72AE7" w:rsidRDefault="00FC214D" w:rsidP="00FC214D">
            <w:pPr>
              <w:spacing w:line="260" w:lineRule="exact"/>
              <w:ind w:firstLineChars="200" w:firstLine="480"/>
              <w:jc w:val="both"/>
              <w:rPr>
                <w:sz w:val="20"/>
                <w:szCs w:val="20"/>
              </w:rPr>
            </w:pPr>
            <w:r w:rsidRPr="00F72A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趣。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96FC" w14:textId="77777777" w:rsidR="00FC214D" w:rsidRPr="00D856B1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293215D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C036" w14:textId="038C85D9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2BDF8978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6ED89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349B7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017A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A46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78806D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87B56E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EC0910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4C87FE6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5BE5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554EEA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654094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0F3F03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5953FDA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06377B3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97F9F2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008E29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7FE9DC1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49ADA71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25EFE88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7FB7A42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43227A90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2.習唱歌曲〈我不願錯過一</w:t>
            </w:r>
          </w:p>
          <w:p w14:paraId="1CC4B7E9" w14:textId="77777777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切〉。</w:t>
            </w:r>
          </w:p>
          <w:p w14:paraId="41D0381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6C03B685" w14:textId="77777777" w:rsidR="00FC214D" w:rsidRPr="00932B90" w:rsidRDefault="00FC214D" w:rsidP="00FC214D">
            <w:pPr>
              <w:pStyle w:val="a7"/>
              <w:numPr>
                <w:ilvl w:val="0"/>
                <w:numId w:val="2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能體會不同樂團形式的</w:t>
            </w:r>
          </w:p>
          <w:p w14:paraId="657DFE0E" w14:textId="77777777" w:rsidR="00FC214D" w:rsidRPr="00932B90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組成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帶來不同風格的音樂感受。</w:t>
            </w:r>
          </w:p>
          <w:p w14:paraId="2D885519" w14:textId="77777777" w:rsidR="00FC214D" w:rsidRPr="00932B90" w:rsidRDefault="00FC214D" w:rsidP="00FC214D">
            <w:pPr>
              <w:pStyle w:val="a7"/>
              <w:numPr>
                <w:ilvl w:val="0"/>
                <w:numId w:val="2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聆賞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u w:val="single"/>
              </w:rPr>
              <w:t>路易斯普萊瑪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作品〈Sing Sing Sing〉，感受爵士樂團的特殊風格與熱情。</w:t>
            </w:r>
          </w:p>
          <w:p w14:paraId="62357D24" w14:textId="77777777" w:rsidR="00FC214D" w:rsidRPr="008B7BF1" w:rsidRDefault="00FC214D" w:rsidP="00FC214D">
            <w:pPr>
              <w:pStyle w:val="a7"/>
              <w:numPr>
                <w:ilvl w:val="0"/>
                <w:numId w:val="2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能欣賞不同樂團形式的</w:t>
            </w:r>
          </w:p>
          <w:p w14:paraId="390EBED9" w14:textId="77777777" w:rsidR="00FC214D" w:rsidRPr="008B7BF1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作品。</w:t>
            </w:r>
          </w:p>
          <w:p w14:paraId="74F3CDF4" w14:textId="7B78868B" w:rsidR="00FC214D" w:rsidRPr="00065E99" w:rsidRDefault="00FC214D" w:rsidP="00FC214D">
            <w:pPr>
              <w:pStyle w:val="a7"/>
              <w:numPr>
                <w:ilvl w:val="0"/>
                <w:numId w:val="2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65E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能引起學習樂器的興趣。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FB62" w14:textId="77777777" w:rsidR="00FC214D" w:rsidRPr="00FC056C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A28AE4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AA50" w14:textId="40F7869C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5A23A2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9823B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F5EFC5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C646" w14:textId="128093CB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502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1A3506F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7F59DB3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53AF6D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321CD7C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BCA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3F7E16E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3426E2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06885870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37B56FB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468CA88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2B5C4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2380D47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2063683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20A1EC6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7EF7373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D0ED06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6C5D4CD7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2.習唱歌曲〈我不願錯過一</w:t>
            </w:r>
          </w:p>
          <w:p w14:paraId="5259BD14" w14:textId="77777777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切〉。</w:t>
            </w:r>
          </w:p>
          <w:p w14:paraId="57B7948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8CA37AB" w14:textId="77777777" w:rsidR="00FC214D" w:rsidRPr="00932B90" w:rsidRDefault="00FC214D" w:rsidP="00FC214D">
            <w:pPr>
              <w:pStyle w:val="a7"/>
              <w:numPr>
                <w:ilvl w:val="0"/>
                <w:numId w:val="2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能體會不同樂團形式的</w:t>
            </w:r>
          </w:p>
          <w:p w14:paraId="40C6642D" w14:textId="77777777" w:rsidR="00FC214D" w:rsidRPr="00932B90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組成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帶來不同風格的音樂感受。</w:t>
            </w:r>
          </w:p>
          <w:p w14:paraId="15FDF003" w14:textId="77777777" w:rsidR="00FC214D" w:rsidRPr="00932B90" w:rsidRDefault="00FC214D" w:rsidP="00FC214D">
            <w:pPr>
              <w:pStyle w:val="a7"/>
              <w:numPr>
                <w:ilvl w:val="0"/>
                <w:numId w:val="2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聆賞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u w:val="single"/>
              </w:rPr>
              <w:t>路易斯普萊瑪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作品〈Sing Sing Sing〉，感受爵士樂團的特殊風格與熱情。</w:t>
            </w:r>
          </w:p>
          <w:p w14:paraId="49ED5883" w14:textId="77777777" w:rsidR="00FC214D" w:rsidRPr="008B7BF1" w:rsidRDefault="00FC214D" w:rsidP="00FC214D">
            <w:pPr>
              <w:pStyle w:val="a7"/>
              <w:numPr>
                <w:ilvl w:val="0"/>
                <w:numId w:val="2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能欣賞不同樂團形式的</w:t>
            </w:r>
          </w:p>
          <w:p w14:paraId="316986FD" w14:textId="77777777" w:rsidR="00FC214D" w:rsidRPr="008B7BF1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作品。</w:t>
            </w:r>
          </w:p>
          <w:p w14:paraId="080E62D3" w14:textId="0F66B0DA" w:rsidR="00FC214D" w:rsidRPr="001057E6" w:rsidRDefault="00FC214D" w:rsidP="00FC214D">
            <w:pPr>
              <w:pStyle w:val="a7"/>
              <w:numPr>
                <w:ilvl w:val="0"/>
                <w:numId w:val="2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057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能引起學習樂器的興趣。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1E9E2" w14:textId="77777777" w:rsidR="00FC214D" w:rsidRPr="00FC056C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DA6438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9E711" w14:textId="72F3F206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6E3AE9F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E1F91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2DF470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9C12F" w14:textId="716F3714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4E95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37C86A1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E9B237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0AC52A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DEC13B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音P-IV-2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0FA8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04B70F3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DD071F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40B13CF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6A7DA68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716A631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968E96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68CE4810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4CAF8A7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0560E73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7192912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1ED7682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48C351B2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2.習唱歌曲〈我不願錯過一</w:t>
            </w:r>
          </w:p>
          <w:p w14:paraId="0821F5FB" w14:textId="77777777" w:rsidR="00FC214D" w:rsidRPr="00B708C8" w:rsidRDefault="00FC214D" w:rsidP="00FC214D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切〉。</w:t>
            </w:r>
          </w:p>
          <w:p w14:paraId="19E6494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295A08D" w14:textId="77777777" w:rsidR="00FC214D" w:rsidRPr="00932B90" w:rsidRDefault="00FC214D" w:rsidP="00FC214D">
            <w:pPr>
              <w:pStyle w:val="a7"/>
              <w:numPr>
                <w:ilvl w:val="0"/>
                <w:numId w:val="2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能體會不同樂團形式的</w:t>
            </w:r>
          </w:p>
          <w:p w14:paraId="313D1BD0" w14:textId="77777777" w:rsidR="00FC214D" w:rsidRPr="00932B90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組成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帶來不同風格的音樂感受。</w:t>
            </w:r>
          </w:p>
          <w:p w14:paraId="1060C532" w14:textId="77777777" w:rsidR="00FC214D" w:rsidRPr="00932B90" w:rsidRDefault="00FC214D" w:rsidP="00FC214D">
            <w:pPr>
              <w:pStyle w:val="a7"/>
              <w:numPr>
                <w:ilvl w:val="0"/>
                <w:numId w:val="2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聆賞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u w:val="single"/>
              </w:rPr>
              <w:t>路易斯普萊瑪</w:t>
            </w:r>
            <w:r w:rsidRPr="00932B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作品〈Sing Sing Sing〉，感受爵士樂團的特殊風格與熱情。</w:t>
            </w:r>
          </w:p>
          <w:p w14:paraId="6B79BF57" w14:textId="77777777" w:rsidR="00FC214D" w:rsidRPr="008B7BF1" w:rsidRDefault="00FC214D" w:rsidP="00FC214D">
            <w:pPr>
              <w:pStyle w:val="a7"/>
              <w:numPr>
                <w:ilvl w:val="0"/>
                <w:numId w:val="2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能欣賞不同樂團形式的</w:t>
            </w:r>
          </w:p>
          <w:p w14:paraId="38AE64F1" w14:textId="77777777" w:rsidR="00FC214D" w:rsidRPr="008B7BF1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B7B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作品。</w:t>
            </w:r>
          </w:p>
          <w:p w14:paraId="7C6729DC" w14:textId="57BDFC01" w:rsidR="00FC214D" w:rsidRPr="001057E6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72A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4.能引起學習樂器的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</w:t>
            </w:r>
            <w:r w:rsidRPr="00F72A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趣。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E658" w14:textId="77777777" w:rsidR="00FC214D" w:rsidRPr="00FC056C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3C3A768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26B4B" w14:textId="1398CAD7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46375C1D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DD09D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A8FFDD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C6E3" w14:textId="373F4D43" w:rsidR="00FC214D" w:rsidRPr="00A536ED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988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55D3575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7CBB9A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4D9EAD0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B60286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2FAC8D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9F8B12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4B03FF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891CB2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7A4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15AE19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468D066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2B3B0E8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13A8657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3E48A68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042A246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FC41BB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016875E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64620691" w14:textId="1FA2D71F" w:rsidR="00FC214D" w:rsidRPr="00A536ED" w:rsidRDefault="00FC214D" w:rsidP="00FC214D">
            <w:pPr>
              <w:pStyle w:val="a7"/>
              <w:numPr>
                <w:ilvl w:val="0"/>
                <w:numId w:val="2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認識音樂與文學的結合</w:t>
            </w:r>
          </w:p>
          <w:p w14:paraId="3A5F2141" w14:textId="0B3CA2F4" w:rsidR="00FC214D" w:rsidRPr="00A536ED" w:rsidRDefault="00FC214D" w:rsidP="00FC214D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方式。</w:t>
            </w:r>
          </w:p>
          <w:p w14:paraId="0B04015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33B39712" w14:textId="77777777" w:rsidR="00FC214D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BB75B6E" w14:textId="268E2981" w:rsidR="00FC214D" w:rsidRPr="00A536ED" w:rsidRDefault="00FC214D" w:rsidP="00FC214D">
            <w:pPr>
              <w:pStyle w:val="a7"/>
              <w:numPr>
                <w:ilvl w:val="0"/>
                <w:numId w:val="2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習奏中音直笛曲〈阮若打開心內的門窗〉。</w:t>
            </w:r>
          </w:p>
          <w:p w14:paraId="143B4A8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0B4B17B1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3.適當運用文字與音樂表</w:t>
            </w:r>
          </w:p>
          <w:p w14:paraId="41A75B79" w14:textId="42350370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達內心情感。</w:t>
            </w:r>
          </w:p>
          <w:p w14:paraId="4C6D102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8179296" w14:textId="6D777710" w:rsidR="00FC214D" w:rsidRPr="0072197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72197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以開放的態度欣賞各種</w:t>
            </w:r>
          </w:p>
          <w:p w14:paraId="0F118C93" w14:textId="06D1C24C" w:rsidR="00FC214D" w:rsidRPr="00A536ED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不同文化的音樂。</w:t>
            </w:r>
          </w:p>
          <w:p w14:paraId="2F4AA62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1B235325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3.能與同學分享對於音樂</w:t>
            </w:r>
          </w:p>
          <w:p w14:paraId="5DD56D07" w14:textId="7A0CCBBE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的感受。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823A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0C4DF5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BB9A2A9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BA2303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2820B3E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09A188EC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0E727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29ED" w14:textId="67AA5AEB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481AD72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59768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11E4694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B309E" w14:textId="3C4DA930" w:rsidR="00FC214D" w:rsidRPr="00FE3230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FDC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F87C59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16B3B14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06A3F97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BA4E39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5FBC615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58EF0AA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65780CB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98CD23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0866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16C2182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F267E0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2BE43F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084217A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6A9208B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7F64D39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A15CE1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118F8BB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4AF0AD86" w14:textId="46F72A62" w:rsidR="00FC214D" w:rsidRPr="00FE3230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FE32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認識音樂與文學的結合</w:t>
            </w:r>
          </w:p>
          <w:p w14:paraId="0E3DBBAF" w14:textId="77777777" w:rsidR="00FC214D" w:rsidRPr="00A536ED" w:rsidRDefault="00FC214D" w:rsidP="00FC214D">
            <w:pPr>
              <w:pStyle w:val="a7"/>
              <w:spacing w:line="260" w:lineRule="exact"/>
              <w:ind w:left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方式。</w:t>
            </w:r>
          </w:p>
          <w:p w14:paraId="7155DF6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06690A94" w14:textId="77777777" w:rsidR="00FC214D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6C7893D" w14:textId="3B643247" w:rsidR="00FC214D" w:rsidRPr="00FE3230" w:rsidRDefault="00FC214D" w:rsidP="00FC214D">
            <w:pPr>
              <w:pStyle w:val="a7"/>
              <w:numPr>
                <w:ilvl w:val="0"/>
                <w:numId w:val="27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E32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習奏中音直笛曲〈阮若打開心內的門窗〉。</w:t>
            </w:r>
          </w:p>
          <w:p w14:paraId="2FE8A8D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0BA275C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3.適當運用文字與音樂表</w:t>
            </w:r>
          </w:p>
          <w:p w14:paraId="728E4C0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達內心情感。</w:t>
            </w:r>
          </w:p>
          <w:p w14:paraId="5807B3D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A8AE5FE" w14:textId="77777777" w:rsidR="00FC214D" w:rsidRPr="0072197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72197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以開放的態度欣賞各種</w:t>
            </w:r>
          </w:p>
          <w:p w14:paraId="7DA62586" w14:textId="77777777" w:rsidR="00FC214D" w:rsidRPr="00A536ED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536E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不同文化的音樂。</w:t>
            </w:r>
          </w:p>
          <w:p w14:paraId="69FA873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4B22BE85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3.能與同學分享對於音樂</w:t>
            </w:r>
          </w:p>
          <w:p w14:paraId="759D03C9" w14:textId="0EF3D73A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的感受。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3B52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19B71A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23643511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6548A6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044E078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4083A0C8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4BBF13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E603" w14:textId="0D6EC7C9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30BF5814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7DCA3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08142F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8DE9" w14:textId="156C0CB7" w:rsidR="00FC214D" w:rsidRPr="005C7AA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175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2476031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E61D38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69FC24F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或聆賞音樂，以培養自主學習音樂的興趣。</w:t>
            </w:r>
          </w:p>
        </w:tc>
        <w:tc>
          <w:tcPr>
            <w:tcW w:w="2662" w:type="dxa"/>
            <w:gridSpan w:val="2"/>
          </w:tcPr>
          <w:p w14:paraId="0923633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DA2DB86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5BCC7EA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F23470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17697FA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34A3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2753E9D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93DC0B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31179C8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71DDA62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5F3C640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2AD691E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A7FC3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B83DE1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9167EEF" w14:textId="394BD49D" w:rsidR="00FC214D" w:rsidRPr="00B44E09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B44E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認識音樂與文學的結合</w:t>
            </w:r>
          </w:p>
          <w:p w14:paraId="4CECDC58" w14:textId="03AB2E29" w:rsidR="00FC214D" w:rsidRPr="00B44E09" w:rsidRDefault="00FC214D" w:rsidP="00FC214D">
            <w:pPr>
              <w:pStyle w:val="a7"/>
              <w:spacing w:line="260" w:lineRule="exact"/>
              <w:ind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44E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方式。</w:t>
            </w:r>
          </w:p>
          <w:p w14:paraId="35CE05B2" w14:textId="39ECA12E" w:rsidR="00FC214D" w:rsidRPr="00B44E09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B44E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認識藝術歌曲。</w:t>
            </w:r>
          </w:p>
          <w:p w14:paraId="3BBD3C7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5C51038" w14:textId="00AFDF9D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540C2BA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2.習唱歌曲〈隨風而逝〉。</w:t>
            </w:r>
          </w:p>
          <w:p w14:paraId="71F29FEB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03EDF1D0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A625A5B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0A312BD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1B6B2488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37F1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5E1FFDC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C57A46C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94B70A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7E2D204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43B9EA1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E415CB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4E65" w14:textId="6DF31866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01B78BD1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2B382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7CD5D90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A930" w14:textId="35EB8285" w:rsidR="00FC214D" w:rsidRPr="005C7AA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C53B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12C4F6B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93A874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456487B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3CB8021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7A34776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9D4B45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0016F08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0B16481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8FE3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4F9D534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1907D3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F20B08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2421D79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4158382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707040B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70481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778A3B1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0D0A1663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5709817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22B7D61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19C3A59" w14:textId="599D53F8" w:rsidR="00FC214D" w:rsidRPr="00B44E09" w:rsidRDefault="00FC214D" w:rsidP="00FC214D">
            <w:pPr>
              <w:pStyle w:val="a7"/>
              <w:numPr>
                <w:ilvl w:val="0"/>
                <w:numId w:val="28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44E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習奏中音直笛曲〈阮若打開心內的門窗〉。</w:t>
            </w:r>
          </w:p>
          <w:p w14:paraId="6177189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30F70B6F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107E779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EBDD223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3333681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562D69B0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6047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246476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D2D27EE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861D18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5BB0938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0191171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CBEDCA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34915" w14:textId="21FBEB9B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542001D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B7497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034B062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8A71F" w14:textId="117A11E5" w:rsidR="00FC214D" w:rsidRPr="005C7AA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515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72E356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各類音樂作品，體會藝術文化之美。</w:t>
            </w:r>
          </w:p>
          <w:p w14:paraId="42C46BD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046AF26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15E2093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B88A53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6436790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體。</w:t>
            </w:r>
          </w:p>
          <w:p w14:paraId="18CE0A2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3367BF9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429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歷程性評量</w:t>
            </w:r>
          </w:p>
          <w:p w14:paraId="1960930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8F5CDF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8EB1C5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6EAB753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42BBEA8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3E216ED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3A655F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F3BF9F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7AF10C0F" w14:textId="3CC945E9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認識音樂與文學的結合方式。</w:t>
            </w:r>
          </w:p>
          <w:p w14:paraId="0C68966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235EF07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C3BF986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73E0398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7C0CFF68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19AF3EA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73046376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0A68A64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6BC071F8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386B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6B3E4E7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05607A5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F70370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5EFD066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國J4 尊重與欣賞世界不同文化的價值。</w:t>
            </w:r>
          </w:p>
          <w:p w14:paraId="2BEC647B" w14:textId="77777777" w:rsidR="00FC214D" w:rsidRPr="00532F14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6D7973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7B89" w14:textId="588A582C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370D8B7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3BBD2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7946E6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AE65E" w14:textId="46752826" w:rsidR="00FC214D" w:rsidRPr="005C7AA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14:paraId="7A94690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48C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092E704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5596608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050139B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1B0FD6D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趣。</w:t>
            </w:r>
          </w:p>
          <w:p w14:paraId="49B1697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3626F98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03EA17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4DC4C5F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907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11B5A80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0FC239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3EDDB7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3708C03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65C1EEF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5F6769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B2FCC8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3C5484E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1.認識印象樂派的風格與特色。</w:t>
            </w:r>
          </w:p>
          <w:p w14:paraId="30C86023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2.認識十九世紀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社會背景</w:t>
            </w:r>
          </w:p>
          <w:p w14:paraId="3273B134" w14:textId="4048973F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對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的影響。</w:t>
            </w:r>
          </w:p>
          <w:p w14:paraId="1B61DBB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3BFDA8E6" w14:textId="37BA126B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習唱歌曲〈與你相遇的顏</w:t>
            </w:r>
          </w:p>
          <w:p w14:paraId="14364AA1" w14:textId="0D455427" w:rsidR="00FC214D" w:rsidRPr="00131D4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色〉。</w:t>
            </w:r>
          </w:p>
          <w:p w14:paraId="01D9CBD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B6DF0A4" w14:textId="31717105" w:rsidR="00FC214D" w:rsidRPr="00131D4B" w:rsidRDefault="00FC214D" w:rsidP="00FC214D">
            <w:pPr>
              <w:pStyle w:val="a7"/>
              <w:numPr>
                <w:ilvl w:val="0"/>
                <w:numId w:val="3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中的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風格與特點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之相通性。</w:t>
            </w:r>
          </w:p>
          <w:p w14:paraId="50C200F3" w14:textId="3DAB52F4" w:rsidR="00FC214D" w:rsidRPr="00131D4B" w:rsidRDefault="00FC214D" w:rsidP="00FC214D">
            <w:pPr>
              <w:pStyle w:val="a7"/>
              <w:numPr>
                <w:ilvl w:val="0"/>
                <w:numId w:val="31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能欣賞十九世紀多元藝</w:t>
            </w:r>
          </w:p>
          <w:p w14:paraId="63B58EE2" w14:textId="68098862" w:rsidR="00FC214D" w:rsidRPr="00131D4B" w:rsidRDefault="00FC214D" w:rsidP="00FC214D">
            <w:pPr>
              <w:pStyle w:val="a7"/>
              <w:spacing w:line="260" w:lineRule="exact"/>
              <w:ind w:left="360"/>
              <w:jc w:val="both"/>
              <w:rPr>
                <w:sz w:val="2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術風格。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53A3" w14:textId="77777777" w:rsidR="00FC214D" w:rsidRPr="00FD47F4" w:rsidRDefault="00FC214D" w:rsidP="00FC21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0905E6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21BCA" w14:textId="4E657909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073897E9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6D77F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F5F616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4B13A" w14:textId="4C609044" w:rsidR="00FC214D" w:rsidRPr="005C7AA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14:paraId="683FA9D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06D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0B0AB51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34D0CE9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4992AEB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B460C0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69486F6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AE70D8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CFF9E1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6561616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85E0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0D0B945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046EC7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0BE9FAF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2A4E24A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12E21B9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243649CA" w14:textId="77777777" w:rsidR="00FC214D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3CA3FD7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7A3FE26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7FDD3BEB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1.認識印象樂派的風格與特色。</w:t>
            </w:r>
          </w:p>
          <w:p w14:paraId="655090B1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2.認識十九世紀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社會背景</w:t>
            </w:r>
          </w:p>
          <w:p w14:paraId="5ECBCCE9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對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的影響。</w:t>
            </w:r>
          </w:p>
          <w:p w14:paraId="4B80F51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D474328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習唱歌曲〈與你相遇的顏</w:t>
            </w:r>
          </w:p>
          <w:p w14:paraId="21E81A2B" w14:textId="77777777" w:rsidR="00FC214D" w:rsidRPr="00131D4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色〉。</w:t>
            </w:r>
          </w:p>
          <w:p w14:paraId="6040A5C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B24D268" w14:textId="77777777" w:rsidR="00FC214D" w:rsidRPr="00131D4B" w:rsidRDefault="00FC214D" w:rsidP="00FC214D">
            <w:pPr>
              <w:pStyle w:val="a7"/>
              <w:numPr>
                <w:ilvl w:val="0"/>
                <w:numId w:val="3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中的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風格與特點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之相通性。</w:t>
            </w:r>
          </w:p>
          <w:p w14:paraId="3EA8B713" w14:textId="77777777" w:rsidR="00FC214D" w:rsidRPr="00131D4B" w:rsidRDefault="00FC214D" w:rsidP="00FC214D">
            <w:pPr>
              <w:pStyle w:val="a7"/>
              <w:numPr>
                <w:ilvl w:val="0"/>
                <w:numId w:val="32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能欣賞十九世紀多元藝</w:t>
            </w:r>
          </w:p>
          <w:p w14:paraId="6624F56C" w14:textId="2BF7D386" w:rsidR="00FC214D" w:rsidRPr="00C3205A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術風格。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82E44" w14:textId="77777777" w:rsidR="00FC214D" w:rsidRPr="00D856B1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043AE1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45FC" w14:textId="25E11B13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7C90FFA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88470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6D7868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1FD3" w14:textId="4137CB2E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B2B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2F2A519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的風格，改編樂曲，以表達觀點。</w:t>
            </w:r>
          </w:p>
          <w:p w14:paraId="058863A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C648D3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88A0E49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0352CCC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A87BCD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6464ABA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0519CF7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962C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歷程性評量</w:t>
            </w:r>
          </w:p>
          <w:p w14:paraId="1690000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D5DF72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08DFF24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125F715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728B78E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BAB455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9B04D4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0B915BF6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6281A490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1.認識印象樂派的風格與特色。</w:t>
            </w:r>
          </w:p>
          <w:p w14:paraId="22930AFF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2.認識十九世紀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社會背景</w:t>
            </w:r>
          </w:p>
          <w:p w14:paraId="7E19949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對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的影響。</w:t>
            </w:r>
          </w:p>
          <w:p w14:paraId="3665D798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7C0CB65C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習唱歌曲〈與你相遇的顏</w:t>
            </w:r>
          </w:p>
          <w:p w14:paraId="0EBCE6F4" w14:textId="77777777" w:rsidR="00FC214D" w:rsidRPr="00131D4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色〉。</w:t>
            </w:r>
          </w:p>
          <w:p w14:paraId="7FF4D81B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6F139039" w14:textId="77777777" w:rsidR="00FC214D" w:rsidRPr="00131D4B" w:rsidRDefault="00FC214D" w:rsidP="00FC214D">
            <w:pPr>
              <w:pStyle w:val="a7"/>
              <w:numPr>
                <w:ilvl w:val="0"/>
                <w:numId w:val="3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中的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風格與特點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之相通性。</w:t>
            </w:r>
          </w:p>
          <w:p w14:paraId="5C90C3D4" w14:textId="77777777" w:rsidR="00FC214D" w:rsidRPr="00131D4B" w:rsidRDefault="00FC214D" w:rsidP="00FC214D">
            <w:pPr>
              <w:pStyle w:val="a7"/>
              <w:numPr>
                <w:ilvl w:val="0"/>
                <w:numId w:val="3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能欣賞十九世紀多元藝</w:t>
            </w:r>
          </w:p>
          <w:p w14:paraId="18E89DD2" w14:textId="38B59639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術風格。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337E" w14:textId="77777777" w:rsidR="00FC214D" w:rsidRPr="00D856B1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75F33712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A6A0" w14:textId="47D86259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278C3624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6F170" w14:textId="77777777" w:rsidR="00FC214D" w:rsidRPr="00287C65" w:rsidRDefault="00FC214D" w:rsidP="00FC21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194D33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3571" w14:textId="40308D64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41B6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707CE33C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02266F4F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1788DC94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7882DA0E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技媒體蒐集藝文資訊或聆賞音樂，以培養自主學習音樂的興趣。</w:t>
            </w:r>
          </w:p>
          <w:p w14:paraId="4EF43615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09CBAC2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65983CE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1C65DAAA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76B1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4A1009F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45C16C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3BE2073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693C852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51CDFD44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67A057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06ED86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2771C5D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2C050DA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1.認識印象樂派的風格與特色。</w:t>
            </w:r>
          </w:p>
          <w:p w14:paraId="36EAA36C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2.認識十九世紀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社會背景</w:t>
            </w:r>
          </w:p>
          <w:p w14:paraId="628C331C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對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的影響。</w:t>
            </w:r>
          </w:p>
          <w:p w14:paraId="3791A0F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8D853B4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習唱歌曲〈與你相遇的顏</w:t>
            </w:r>
          </w:p>
          <w:p w14:paraId="4E1020E4" w14:textId="77777777" w:rsidR="00FC214D" w:rsidRPr="00131D4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色〉。</w:t>
            </w:r>
          </w:p>
          <w:p w14:paraId="5BCAB85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0B1003C9" w14:textId="77777777" w:rsidR="00FC214D" w:rsidRPr="00131D4B" w:rsidRDefault="00FC214D" w:rsidP="00FC214D">
            <w:pPr>
              <w:pStyle w:val="a7"/>
              <w:numPr>
                <w:ilvl w:val="0"/>
                <w:numId w:val="3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中的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風格與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特點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之相通性。</w:t>
            </w:r>
          </w:p>
          <w:p w14:paraId="006DDF62" w14:textId="77777777" w:rsidR="00FC214D" w:rsidRPr="00131D4B" w:rsidRDefault="00FC214D" w:rsidP="00FC214D">
            <w:pPr>
              <w:pStyle w:val="a7"/>
              <w:numPr>
                <w:ilvl w:val="0"/>
                <w:numId w:val="34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能欣賞十九世紀多元藝</w:t>
            </w:r>
          </w:p>
          <w:p w14:paraId="39F63BC8" w14:textId="121F7045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術風格。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02805" w14:textId="77777777" w:rsidR="00FC214D" w:rsidRPr="00D856B1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21EC22C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19C3" w14:textId="5341BDE2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1F9B7685" w14:textId="77777777" w:rsidTr="003B1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05D6EC" w14:textId="77777777" w:rsidR="00FC214D" w:rsidRPr="00287C65" w:rsidRDefault="00FC214D" w:rsidP="00FC214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12FF65" w14:textId="77777777" w:rsidR="00FC214D" w:rsidRPr="00E77FE2" w:rsidRDefault="00FC214D" w:rsidP="00FC21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A13F8" w14:textId="5B4BCA55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F7D3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7ADC0E40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671B9AB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90B6D3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ab/>
              <w:t>能透過討論，以探究樂曲創作背景與社會文化的關聯及其意義，表達多元觀點。</w:t>
            </w:r>
          </w:p>
          <w:p w14:paraId="3669D828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15965611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4370945B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50F83A27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5DDBD4D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3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154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A77FDD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8521D42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31396C6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030190AE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6E181915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2D872B7A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0B4FCDF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0A55A073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11F9206A" w14:textId="77777777" w:rsidR="00FC214D" w:rsidRPr="00B708C8" w:rsidRDefault="00FC214D" w:rsidP="00FC214D">
            <w:pPr>
              <w:spacing w:line="260" w:lineRule="exact"/>
              <w:ind w:left="240" w:hangingChars="100" w:hanging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1.認識印象樂派的風格與特色。</w:t>
            </w:r>
          </w:p>
          <w:p w14:paraId="1D5D44AC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2.認識十九世紀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社會背景</w:t>
            </w:r>
          </w:p>
          <w:p w14:paraId="1E203CE0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對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的影響。</w:t>
            </w:r>
          </w:p>
          <w:p w14:paraId="55CC0E4D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104D9144" w14:textId="77777777" w:rsidR="00FC214D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習唱歌曲〈與你相遇的顏</w:t>
            </w:r>
          </w:p>
          <w:p w14:paraId="0ACAA9C2" w14:textId="77777777" w:rsidR="00FC214D" w:rsidRPr="00131D4B" w:rsidRDefault="00FC214D" w:rsidP="00FC214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色〉。</w:t>
            </w:r>
          </w:p>
          <w:p w14:paraId="1BDF38F7" w14:textId="77777777" w:rsidR="00FC214D" w:rsidRPr="00B708C8" w:rsidRDefault="00FC214D" w:rsidP="00FC21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D992C21" w14:textId="77777777" w:rsidR="00FC214D" w:rsidRPr="00131D4B" w:rsidRDefault="00FC214D" w:rsidP="00FC214D">
            <w:pPr>
              <w:pStyle w:val="a7"/>
              <w:numPr>
                <w:ilvl w:val="0"/>
                <w:numId w:val="3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能體會音樂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中的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風格與特點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之相通性。</w:t>
            </w:r>
          </w:p>
          <w:p w14:paraId="583EC401" w14:textId="77777777" w:rsidR="00FC214D" w:rsidRPr="00131D4B" w:rsidRDefault="00FC214D" w:rsidP="00FC214D">
            <w:pPr>
              <w:pStyle w:val="a7"/>
              <w:numPr>
                <w:ilvl w:val="0"/>
                <w:numId w:val="35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能欣賞十九世紀多元藝</w:t>
            </w:r>
          </w:p>
          <w:p w14:paraId="60BD42F3" w14:textId="7AF24848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</w:t>
            </w:r>
            <w:r w:rsidRPr="00131D4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術風格。</w:t>
            </w: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E575E" w14:textId="77777777" w:rsidR="00FC214D" w:rsidRPr="00D856B1" w:rsidRDefault="00FC214D" w:rsidP="00FC21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C2A8AFD" w14:textId="77777777" w:rsidR="00FC214D" w:rsidRPr="00B708C8" w:rsidRDefault="00FC214D" w:rsidP="00FC21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DD95" w14:textId="1C1E60DE" w:rsidR="00FC214D" w:rsidRPr="00B708C8" w:rsidRDefault="00FC214D" w:rsidP="00FC21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C214D" w:rsidRPr="003F5D61" w14:paraId="7B937977" w14:textId="77777777" w:rsidTr="00F036A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1E9A8B" w14:textId="77777777" w:rsidR="00FC214D" w:rsidRPr="00287C65" w:rsidRDefault="00FC214D" w:rsidP="00FC214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31B923F" w14:textId="77777777" w:rsidR="00FC214D" w:rsidRPr="00287C65" w:rsidRDefault="00FC214D" w:rsidP="00FC214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66D3B" w14:textId="77777777" w:rsidR="00FC214D" w:rsidRDefault="00FC214D" w:rsidP="00FC214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課程所需相關文件與影音資源</w:t>
            </w:r>
          </w:p>
          <w:p w14:paraId="6E592B1A" w14:textId="77777777" w:rsidR="00FC214D" w:rsidRDefault="00FC214D" w:rsidP="00FC214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DVD播放器與音響</w:t>
            </w:r>
          </w:p>
          <w:p w14:paraId="6DD766E6" w14:textId="589A19AC" w:rsidR="00FC214D" w:rsidRDefault="00FC214D" w:rsidP="00FC214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電腦與單槍投影機</w:t>
            </w:r>
          </w:p>
        </w:tc>
      </w:tr>
      <w:tr w:rsidR="00FC214D" w:rsidRPr="003F5D61" w14:paraId="28DA50E6" w14:textId="77777777" w:rsidTr="00F036A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A7CA6E" w14:textId="77777777" w:rsidR="00FC214D" w:rsidRPr="003F5D61" w:rsidRDefault="00FC214D" w:rsidP="00FC214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DD612" w14:textId="77777777" w:rsidR="00FC214D" w:rsidRPr="003F5D61" w:rsidRDefault="00FC214D" w:rsidP="00FC214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A5E51A8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004E0" w14:textId="77777777" w:rsidR="00D10CA2" w:rsidRDefault="00D10CA2" w:rsidP="00F036AC">
      <w:r>
        <w:separator/>
      </w:r>
    </w:p>
  </w:endnote>
  <w:endnote w:type="continuationSeparator" w:id="0">
    <w:p w14:paraId="1F3552EA" w14:textId="77777777" w:rsidR="00D10CA2" w:rsidRDefault="00D10CA2" w:rsidP="00F0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72897" w14:textId="77777777" w:rsidR="00D10CA2" w:rsidRDefault="00D10CA2" w:rsidP="00F036AC">
      <w:r>
        <w:separator/>
      </w:r>
    </w:p>
  </w:footnote>
  <w:footnote w:type="continuationSeparator" w:id="0">
    <w:p w14:paraId="7F8DC544" w14:textId="77777777" w:rsidR="00D10CA2" w:rsidRDefault="00D10CA2" w:rsidP="00F0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0699"/>
    <w:multiLevelType w:val="hybridMultilevel"/>
    <w:tmpl w:val="506216B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C35809"/>
    <w:multiLevelType w:val="hybridMultilevel"/>
    <w:tmpl w:val="4894E62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F6266"/>
    <w:multiLevelType w:val="hybridMultilevel"/>
    <w:tmpl w:val="1016800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5C3714"/>
    <w:multiLevelType w:val="hybridMultilevel"/>
    <w:tmpl w:val="AAB45CF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38528D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3D09BC"/>
    <w:multiLevelType w:val="hybridMultilevel"/>
    <w:tmpl w:val="333A855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5D18DE"/>
    <w:multiLevelType w:val="hybridMultilevel"/>
    <w:tmpl w:val="C2F835B6"/>
    <w:lvl w:ilvl="0" w:tplc="89089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902F8C"/>
    <w:multiLevelType w:val="hybridMultilevel"/>
    <w:tmpl w:val="59822BD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CC2C7C"/>
    <w:multiLevelType w:val="hybridMultilevel"/>
    <w:tmpl w:val="271EFB1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102F52"/>
    <w:multiLevelType w:val="hybridMultilevel"/>
    <w:tmpl w:val="4894E62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5628F2"/>
    <w:multiLevelType w:val="hybridMultilevel"/>
    <w:tmpl w:val="80220444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734C82"/>
    <w:multiLevelType w:val="hybridMultilevel"/>
    <w:tmpl w:val="4894E62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2645D9"/>
    <w:multiLevelType w:val="hybridMultilevel"/>
    <w:tmpl w:val="1016800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4C6063E"/>
    <w:multiLevelType w:val="hybridMultilevel"/>
    <w:tmpl w:val="7400AE2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502088"/>
    <w:multiLevelType w:val="hybridMultilevel"/>
    <w:tmpl w:val="1016800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E2649F"/>
    <w:multiLevelType w:val="hybridMultilevel"/>
    <w:tmpl w:val="1618D67A"/>
    <w:lvl w:ilvl="0" w:tplc="52225B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C67BAD"/>
    <w:multiLevelType w:val="hybridMultilevel"/>
    <w:tmpl w:val="F0245394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CB170C"/>
    <w:multiLevelType w:val="hybridMultilevel"/>
    <w:tmpl w:val="1016800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112AF8"/>
    <w:multiLevelType w:val="hybridMultilevel"/>
    <w:tmpl w:val="506216B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8E01FC"/>
    <w:multiLevelType w:val="hybridMultilevel"/>
    <w:tmpl w:val="4894E62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523005A"/>
    <w:multiLevelType w:val="hybridMultilevel"/>
    <w:tmpl w:val="5AE8F19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DD57BC"/>
    <w:multiLevelType w:val="hybridMultilevel"/>
    <w:tmpl w:val="A6B63D36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644942"/>
    <w:multiLevelType w:val="multilevel"/>
    <w:tmpl w:val="739C9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DF03BF"/>
    <w:multiLevelType w:val="hybridMultilevel"/>
    <w:tmpl w:val="A036D98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64E303C"/>
    <w:multiLevelType w:val="hybridMultilevel"/>
    <w:tmpl w:val="A7304A8E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7E11B98"/>
    <w:multiLevelType w:val="hybridMultilevel"/>
    <w:tmpl w:val="4894E62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B22612C"/>
    <w:multiLevelType w:val="hybridMultilevel"/>
    <w:tmpl w:val="1016800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B7118E"/>
    <w:multiLevelType w:val="hybridMultilevel"/>
    <w:tmpl w:val="DF36BDF2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A23C65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1D50BF"/>
    <w:multiLevelType w:val="hybridMultilevel"/>
    <w:tmpl w:val="491038B0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0512BF5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87289D"/>
    <w:multiLevelType w:val="hybridMultilevel"/>
    <w:tmpl w:val="40905F2A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4E1213E"/>
    <w:multiLevelType w:val="hybridMultilevel"/>
    <w:tmpl w:val="19205F3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73E5810"/>
    <w:multiLevelType w:val="hybridMultilevel"/>
    <w:tmpl w:val="9D729A38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FF3AE9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9C97161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9E63338"/>
    <w:multiLevelType w:val="hybridMultilevel"/>
    <w:tmpl w:val="EA5A2BAC"/>
    <w:lvl w:ilvl="0" w:tplc="2DC2C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36"/>
  </w:num>
  <w:num w:numId="3">
    <w:abstractNumId w:val="28"/>
  </w:num>
  <w:num w:numId="4">
    <w:abstractNumId w:val="4"/>
  </w:num>
  <w:num w:numId="5">
    <w:abstractNumId w:val="35"/>
  </w:num>
  <w:num w:numId="6">
    <w:abstractNumId w:val="30"/>
  </w:num>
  <w:num w:numId="7">
    <w:abstractNumId w:val="10"/>
  </w:num>
  <w:num w:numId="8">
    <w:abstractNumId w:val="23"/>
  </w:num>
  <w:num w:numId="9">
    <w:abstractNumId w:val="22"/>
  </w:num>
  <w:num w:numId="10">
    <w:abstractNumId w:val="5"/>
  </w:num>
  <w:num w:numId="11">
    <w:abstractNumId w:val="13"/>
  </w:num>
  <w:num w:numId="12">
    <w:abstractNumId w:val="27"/>
  </w:num>
  <w:num w:numId="13">
    <w:abstractNumId w:val="0"/>
  </w:num>
  <w:num w:numId="14">
    <w:abstractNumId w:val="18"/>
  </w:num>
  <w:num w:numId="15">
    <w:abstractNumId w:val="33"/>
  </w:num>
  <w:num w:numId="16">
    <w:abstractNumId w:val="31"/>
  </w:num>
  <w:num w:numId="17">
    <w:abstractNumId w:val="24"/>
  </w:num>
  <w:num w:numId="18">
    <w:abstractNumId w:val="32"/>
  </w:num>
  <w:num w:numId="19">
    <w:abstractNumId w:val="9"/>
  </w:num>
  <w:num w:numId="20">
    <w:abstractNumId w:val="1"/>
  </w:num>
  <w:num w:numId="21">
    <w:abstractNumId w:val="19"/>
  </w:num>
  <w:num w:numId="22">
    <w:abstractNumId w:val="25"/>
  </w:num>
  <w:num w:numId="23">
    <w:abstractNumId w:val="11"/>
  </w:num>
  <w:num w:numId="24">
    <w:abstractNumId w:val="20"/>
  </w:num>
  <w:num w:numId="25">
    <w:abstractNumId w:val="16"/>
  </w:num>
  <w:num w:numId="26">
    <w:abstractNumId w:val="3"/>
  </w:num>
  <w:num w:numId="27">
    <w:abstractNumId w:val="7"/>
  </w:num>
  <w:num w:numId="28">
    <w:abstractNumId w:val="8"/>
  </w:num>
  <w:num w:numId="29">
    <w:abstractNumId w:val="21"/>
  </w:num>
  <w:num w:numId="30">
    <w:abstractNumId w:val="29"/>
  </w:num>
  <w:num w:numId="31">
    <w:abstractNumId w:val="12"/>
  </w:num>
  <w:num w:numId="32">
    <w:abstractNumId w:val="2"/>
  </w:num>
  <w:num w:numId="33">
    <w:abstractNumId w:val="14"/>
  </w:num>
  <w:num w:numId="34">
    <w:abstractNumId w:val="26"/>
  </w:num>
  <w:num w:numId="35">
    <w:abstractNumId w:val="17"/>
  </w:num>
  <w:num w:numId="36">
    <w:abstractNumId w:val="15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65E99"/>
    <w:rsid w:val="0008617A"/>
    <w:rsid w:val="000B0D57"/>
    <w:rsid w:val="000B7CA8"/>
    <w:rsid w:val="000D3B1A"/>
    <w:rsid w:val="000D4CD2"/>
    <w:rsid w:val="000E5033"/>
    <w:rsid w:val="001057E6"/>
    <w:rsid w:val="00131D4B"/>
    <w:rsid w:val="00157F2B"/>
    <w:rsid w:val="001775F4"/>
    <w:rsid w:val="00180B15"/>
    <w:rsid w:val="001C5883"/>
    <w:rsid w:val="001D612A"/>
    <w:rsid w:val="001F05E7"/>
    <w:rsid w:val="00224F28"/>
    <w:rsid w:val="00276E5F"/>
    <w:rsid w:val="00287C65"/>
    <w:rsid w:val="002C6451"/>
    <w:rsid w:val="00326F3B"/>
    <w:rsid w:val="003450BF"/>
    <w:rsid w:val="003651C7"/>
    <w:rsid w:val="00370A89"/>
    <w:rsid w:val="003A78FC"/>
    <w:rsid w:val="003B1DE9"/>
    <w:rsid w:val="003D5C01"/>
    <w:rsid w:val="003F5D61"/>
    <w:rsid w:val="004644D3"/>
    <w:rsid w:val="00486A0F"/>
    <w:rsid w:val="00515066"/>
    <w:rsid w:val="005415DF"/>
    <w:rsid w:val="005832F1"/>
    <w:rsid w:val="00585CEB"/>
    <w:rsid w:val="005C57B2"/>
    <w:rsid w:val="005C7AA8"/>
    <w:rsid w:val="005D457E"/>
    <w:rsid w:val="00613C3B"/>
    <w:rsid w:val="006477EF"/>
    <w:rsid w:val="00662E76"/>
    <w:rsid w:val="006A64B5"/>
    <w:rsid w:val="007008AA"/>
    <w:rsid w:val="0072197B"/>
    <w:rsid w:val="00722C91"/>
    <w:rsid w:val="007369A7"/>
    <w:rsid w:val="00813221"/>
    <w:rsid w:val="008A7CEA"/>
    <w:rsid w:val="008B7BF1"/>
    <w:rsid w:val="008C4BE1"/>
    <w:rsid w:val="008E12FC"/>
    <w:rsid w:val="00917EEC"/>
    <w:rsid w:val="009222F7"/>
    <w:rsid w:val="00932B90"/>
    <w:rsid w:val="00976B09"/>
    <w:rsid w:val="00A074E2"/>
    <w:rsid w:val="00A41889"/>
    <w:rsid w:val="00A51694"/>
    <w:rsid w:val="00A536ED"/>
    <w:rsid w:val="00A60716"/>
    <w:rsid w:val="00A77973"/>
    <w:rsid w:val="00AB7EF6"/>
    <w:rsid w:val="00AE5A92"/>
    <w:rsid w:val="00AE7145"/>
    <w:rsid w:val="00B44E09"/>
    <w:rsid w:val="00B52546"/>
    <w:rsid w:val="00B52D2C"/>
    <w:rsid w:val="00B55DC9"/>
    <w:rsid w:val="00BE4C91"/>
    <w:rsid w:val="00C3205A"/>
    <w:rsid w:val="00C46A77"/>
    <w:rsid w:val="00C740C9"/>
    <w:rsid w:val="00CD3C07"/>
    <w:rsid w:val="00CF3B58"/>
    <w:rsid w:val="00D10CA2"/>
    <w:rsid w:val="00DC21FF"/>
    <w:rsid w:val="00E36A3A"/>
    <w:rsid w:val="00ED0A16"/>
    <w:rsid w:val="00ED6436"/>
    <w:rsid w:val="00F036AC"/>
    <w:rsid w:val="00F31442"/>
    <w:rsid w:val="00F43EB8"/>
    <w:rsid w:val="00F665FC"/>
    <w:rsid w:val="00F72AE7"/>
    <w:rsid w:val="00FC214D"/>
    <w:rsid w:val="00FD3FB2"/>
    <w:rsid w:val="00FE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8C720"/>
  <w15:docId w15:val="{062E85C6-A05E-4E71-BC63-F624590E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36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36AC"/>
    <w:rPr>
      <w:sz w:val="20"/>
      <w:szCs w:val="20"/>
    </w:rPr>
  </w:style>
  <w:style w:type="paragraph" w:styleId="a7">
    <w:name w:val="List Paragraph"/>
    <w:basedOn w:val="a"/>
    <w:rsid w:val="00B52546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70143-6922-4CBE-80CE-CD84708A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3595</Words>
  <Characters>20494</Characters>
  <Application>Microsoft Office Word</Application>
  <DocSecurity>0</DocSecurity>
  <Lines>170</Lines>
  <Paragraphs>48</Paragraphs>
  <ScaleCrop>false</ScaleCrop>
  <Company/>
  <LinksUpToDate>false</LinksUpToDate>
  <CharactersWithSpaces>24041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2021-07-01T07:31:00Z</dcterms:created>
  <dcterms:modified xsi:type="dcterms:W3CDTF">2021-07-03T08:22:00Z</dcterms:modified>
</cp:coreProperties>
</file>